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642C" w14:textId="77777777" w:rsidR="00F621E1" w:rsidRPr="0085568F" w:rsidRDefault="00F621E1" w:rsidP="00F621E1">
      <w:pPr>
        <w:spacing w:after="0"/>
        <w:rPr>
          <w:b/>
          <w:sz w:val="20"/>
          <w:szCs w:val="20"/>
        </w:rPr>
      </w:pPr>
      <w:r w:rsidRPr="0085568F">
        <w:rPr>
          <w:rFonts w:cstheme="minorHAnsi"/>
          <w:b/>
          <w:sz w:val="20"/>
        </w:rPr>
        <w:t>Załącznik nr A do Umowy Najmu nr ………</w:t>
      </w:r>
      <w:r>
        <w:rPr>
          <w:rFonts w:cstheme="minorHAnsi"/>
          <w:b/>
          <w:sz w:val="20"/>
        </w:rPr>
        <w:t xml:space="preserve"> </w:t>
      </w:r>
      <w:r w:rsidRPr="0085568F">
        <w:rPr>
          <w:b/>
          <w:sz w:val="20"/>
          <w:szCs w:val="20"/>
        </w:rPr>
        <w:t>z dnia ………………………………………..r.</w:t>
      </w:r>
    </w:p>
    <w:p w14:paraId="30189486" w14:textId="77777777" w:rsidR="00F621E1" w:rsidRPr="0085568F" w:rsidRDefault="00F621E1" w:rsidP="00F621E1">
      <w:pPr>
        <w:spacing w:after="0"/>
        <w:rPr>
          <w:rFonts w:eastAsia="Calibri" w:cstheme="minorHAnsi"/>
          <w:b/>
          <w:spacing w:val="-6"/>
          <w:sz w:val="20"/>
          <w:szCs w:val="16"/>
        </w:rPr>
      </w:pPr>
    </w:p>
    <w:p w14:paraId="3A06966C" w14:textId="77777777" w:rsidR="00F621E1" w:rsidRPr="0085568F" w:rsidRDefault="00F621E1" w:rsidP="00F621E1">
      <w:pPr>
        <w:widowControl w:val="0"/>
        <w:spacing w:after="0"/>
        <w:jc w:val="center"/>
        <w:rPr>
          <w:rFonts w:eastAsia="Calibri" w:cstheme="minorHAnsi"/>
          <w:b/>
        </w:rPr>
      </w:pPr>
      <w:bookmarkStart w:id="0" w:name="_Hlk100609728"/>
      <w:r w:rsidRPr="0085568F">
        <w:rPr>
          <w:rFonts w:eastAsia="Calibri" w:cstheme="minorHAnsi"/>
          <w:b/>
        </w:rPr>
        <w:t>Klauzula informacyjna RODO dotycząca przetwarzania danych osobowych</w:t>
      </w:r>
    </w:p>
    <w:p w14:paraId="29C57A7D" w14:textId="77777777" w:rsidR="00F621E1" w:rsidRPr="0085568F" w:rsidRDefault="00F621E1" w:rsidP="00F621E1">
      <w:pPr>
        <w:widowControl w:val="0"/>
        <w:spacing w:after="0"/>
        <w:jc w:val="center"/>
        <w:rPr>
          <w:rFonts w:cstheme="minorHAnsi"/>
          <w:sz w:val="20"/>
          <w:szCs w:val="18"/>
        </w:rPr>
      </w:pPr>
      <w:r>
        <w:rPr>
          <w:rFonts w:eastAsia="Calibri" w:cstheme="minorHAnsi"/>
          <w:b/>
        </w:rPr>
        <w:t>Klienta</w:t>
      </w:r>
      <w:r w:rsidDel="00CD19A1">
        <w:rPr>
          <w:rFonts w:eastAsia="Calibri" w:cstheme="minorHAnsi"/>
          <w:b/>
        </w:rPr>
        <w:t xml:space="preserve"> </w:t>
      </w:r>
      <w:r w:rsidRPr="0085568F">
        <w:rPr>
          <w:rFonts w:eastAsia="Calibri" w:cstheme="minorHAnsi"/>
          <w:b/>
        </w:rPr>
        <w:t xml:space="preserve">i reprezentantów </w:t>
      </w:r>
      <w:r>
        <w:rPr>
          <w:rFonts w:eastAsia="Calibri" w:cstheme="minorHAnsi"/>
          <w:b/>
        </w:rPr>
        <w:t>Klienta</w:t>
      </w:r>
      <w:bookmarkEnd w:id="0"/>
    </w:p>
    <w:p w14:paraId="17F8CB4E" w14:textId="77777777" w:rsidR="00F621E1" w:rsidRPr="0085568F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3E9C2429" w14:textId="77777777" w:rsidR="00F621E1" w:rsidRPr="0085568F" w:rsidRDefault="00F621E1" w:rsidP="00F621E1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 xml:space="preserve">Klauzula informacyjna dotyczy przetwarzania danych osobowych: </w:t>
      </w:r>
    </w:p>
    <w:p w14:paraId="072414E9" w14:textId="77777777" w:rsidR="00F621E1" w:rsidRPr="0085568F" w:rsidRDefault="00F621E1" w:rsidP="00F621E1">
      <w:pPr>
        <w:pStyle w:val="Akapitzlist"/>
        <w:widowControl w:val="0"/>
        <w:numPr>
          <w:ilvl w:val="0"/>
          <w:numId w:val="39"/>
        </w:numPr>
        <w:spacing w:after="0"/>
        <w:ind w:left="567" w:hanging="284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 xml:space="preserve">lientów (w tym najemców, dzierżawców) </w:t>
      </w:r>
      <w:r w:rsidRPr="0085568F">
        <w:rPr>
          <w:rFonts w:cstheme="minorHAnsi"/>
          <w:sz w:val="20"/>
          <w:szCs w:val="20"/>
        </w:rPr>
        <w:t>będących osobami fizycznymi prowadzącymi działalność gospodarczą (</w:t>
      </w:r>
      <w:r>
        <w:rPr>
          <w:rFonts w:cstheme="minorHAnsi"/>
          <w:sz w:val="20"/>
          <w:szCs w:val="20"/>
        </w:rPr>
        <w:t xml:space="preserve">w tym </w:t>
      </w:r>
      <w:r w:rsidRPr="0085568F">
        <w:rPr>
          <w:rFonts w:cstheme="minorHAnsi"/>
          <w:sz w:val="20"/>
          <w:szCs w:val="20"/>
        </w:rPr>
        <w:t>jako wspólnicy spó</w:t>
      </w:r>
      <w:r>
        <w:rPr>
          <w:rFonts w:cstheme="minorHAnsi"/>
          <w:sz w:val="20"/>
          <w:szCs w:val="20"/>
        </w:rPr>
        <w:t>ł</w:t>
      </w:r>
      <w:r w:rsidRPr="0085568F">
        <w:rPr>
          <w:rFonts w:cstheme="minorHAnsi"/>
          <w:sz w:val="20"/>
          <w:szCs w:val="20"/>
        </w:rPr>
        <w:t>ek cywiln</w:t>
      </w:r>
      <w:r>
        <w:rPr>
          <w:rFonts w:cstheme="minorHAnsi"/>
          <w:sz w:val="20"/>
          <w:szCs w:val="20"/>
        </w:rPr>
        <w:t>ych, osobowych</w:t>
      </w:r>
      <w:r w:rsidRPr="0085568F">
        <w:rPr>
          <w:rFonts w:cstheme="minorHAnsi"/>
          <w:sz w:val="20"/>
          <w:szCs w:val="20"/>
        </w:rPr>
        <w:t>) lub będących osobami fizycznymi nieprowadzącymi działalności gospodarczej;</w:t>
      </w:r>
    </w:p>
    <w:p w14:paraId="0E42E439" w14:textId="77777777" w:rsidR="00F621E1" w:rsidRPr="002C0372" w:rsidRDefault="00F621E1" w:rsidP="00F621E1">
      <w:pPr>
        <w:pStyle w:val="Akapitzlist"/>
        <w:widowControl w:val="0"/>
        <w:numPr>
          <w:ilvl w:val="0"/>
          <w:numId w:val="39"/>
        </w:numPr>
        <w:spacing w:after="0"/>
        <w:ind w:left="567" w:hanging="284"/>
        <w:jc w:val="both"/>
        <w:rPr>
          <w:rFonts w:cstheme="minorHAnsi"/>
          <w:sz w:val="20"/>
          <w:szCs w:val="20"/>
        </w:rPr>
      </w:pPr>
      <w:r w:rsidRPr="002C0372">
        <w:rPr>
          <w:rFonts w:cstheme="minorHAnsi"/>
          <w:sz w:val="20"/>
          <w:szCs w:val="20"/>
        </w:rPr>
        <w:t xml:space="preserve">Reprezentantów (w tym pełnomocników) Klientów, o których mowa powyżej w pkt I. oraz </w:t>
      </w:r>
      <w:r>
        <w:rPr>
          <w:rFonts w:cstheme="minorHAnsi"/>
          <w:sz w:val="20"/>
          <w:szCs w:val="20"/>
        </w:rPr>
        <w:t xml:space="preserve">innych </w:t>
      </w:r>
      <w:r w:rsidRPr="002C0372">
        <w:rPr>
          <w:rFonts w:cstheme="minorHAnsi"/>
          <w:sz w:val="20"/>
          <w:szCs w:val="20"/>
        </w:rPr>
        <w:t xml:space="preserve">podmiotów nie będących osobami fizycznymi, </w:t>
      </w:r>
      <w:r>
        <w:rPr>
          <w:rFonts w:cstheme="minorHAnsi"/>
          <w:sz w:val="20"/>
          <w:szCs w:val="20"/>
        </w:rPr>
        <w:t xml:space="preserve">którzy </w:t>
      </w:r>
      <w:r w:rsidRPr="002C037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są </w:t>
      </w:r>
      <w:r w:rsidRPr="002C0372">
        <w:rPr>
          <w:rFonts w:cstheme="minorHAnsi"/>
          <w:sz w:val="20"/>
          <w:szCs w:val="20"/>
        </w:rPr>
        <w:t>stroną Umowy, działają w imieniu Klientów lub na rzecz Klientów.</w:t>
      </w:r>
    </w:p>
    <w:p w14:paraId="373A0D50" w14:textId="77777777" w:rsidR="00F621E1" w:rsidRPr="0085568F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491D8F27" w14:textId="77777777" w:rsidR="00F621E1" w:rsidRPr="00566675" w:rsidRDefault="00F621E1" w:rsidP="00F621E1">
      <w:pPr>
        <w:spacing w:after="0"/>
        <w:jc w:val="both"/>
        <w:rPr>
          <w:rFonts w:cstheme="minorHAnsi"/>
          <w:spacing w:val="-8"/>
          <w:sz w:val="20"/>
          <w:szCs w:val="20"/>
        </w:rPr>
      </w:pPr>
      <w:r w:rsidRPr="00566675">
        <w:rPr>
          <w:rFonts w:cstheme="minorHAnsi"/>
          <w:sz w:val="20"/>
          <w:szCs w:val="20"/>
        </w:rPr>
        <w:t xml:space="preserve">Wykonując obowiązek informacyjny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 (dalej: „RODO”, „Rozporządzenie”) przedkładamy poniżej informacje dotyczące przetwarzania Państwa danych osobowych. </w:t>
      </w:r>
      <w:r w:rsidRPr="00566675">
        <w:rPr>
          <w:rFonts w:cstheme="minorHAnsi"/>
          <w:spacing w:val="-6"/>
          <w:sz w:val="20"/>
          <w:szCs w:val="20"/>
        </w:rPr>
        <w:t xml:space="preserve">Pełną i aktualną politykę prywatności DOZAMEL Sp. z o.o. znajdzie Pani/Pan pod adresem </w:t>
      </w:r>
      <w:hyperlink r:id="rId8" w:history="1">
        <w:r w:rsidRPr="00566675">
          <w:rPr>
            <w:rStyle w:val="Hipercze"/>
            <w:rFonts w:cstheme="minorHAnsi"/>
            <w:spacing w:val="-6"/>
            <w:sz w:val="20"/>
            <w:szCs w:val="20"/>
          </w:rPr>
          <w:t>www.dozamel.pl/RODO</w:t>
        </w:r>
      </w:hyperlink>
      <w:r w:rsidRPr="00566675">
        <w:rPr>
          <w:rFonts w:cstheme="minorHAnsi"/>
          <w:spacing w:val="-6"/>
          <w:sz w:val="20"/>
          <w:szCs w:val="20"/>
        </w:rPr>
        <w:t>.</w:t>
      </w:r>
    </w:p>
    <w:p w14:paraId="0E09A3E3" w14:textId="77777777" w:rsidR="00F621E1" w:rsidRPr="0085568F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22E0F157" w14:textId="77777777" w:rsidR="00F621E1" w:rsidRPr="0085568F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85568F">
        <w:rPr>
          <w:rFonts w:cstheme="minorHAnsi"/>
          <w:b/>
          <w:caps/>
          <w:sz w:val="20"/>
          <w:szCs w:val="20"/>
        </w:rPr>
        <w:t>KTO JEST ADMINISTRATOREM Pani/Pana DANYCH OSOBOWYCH</w:t>
      </w:r>
      <w:r>
        <w:rPr>
          <w:rFonts w:cstheme="minorHAnsi"/>
          <w:b/>
          <w:caps/>
          <w:sz w:val="20"/>
          <w:szCs w:val="20"/>
        </w:rPr>
        <w:t>?</w:t>
      </w:r>
    </w:p>
    <w:p w14:paraId="2A976116" w14:textId="77777777" w:rsidR="00F621E1" w:rsidRPr="0085568F" w:rsidRDefault="00F621E1" w:rsidP="00F621E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Hipercze"/>
          <w:rFonts w:cstheme="minorHAnsi"/>
        </w:rPr>
      </w:pPr>
      <w:r w:rsidRPr="0085568F">
        <w:rPr>
          <w:rFonts w:cstheme="minorHAnsi"/>
          <w:sz w:val="20"/>
          <w:szCs w:val="20"/>
        </w:rPr>
        <w:t xml:space="preserve">Administratorem Pani/Pana danych osobowych jest </w:t>
      </w:r>
      <w:r w:rsidRPr="0085568F">
        <w:rPr>
          <w:rFonts w:cstheme="minorHAnsi"/>
          <w:b/>
          <w:bCs/>
          <w:sz w:val="20"/>
          <w:szCs w:val="20"/>
        </w:rPr>
        <w:t>DOZAMEL Sp. z o.o.</w:t>
      </w:r>
      <w:r w:rsidRPr="0085568F">
        <w:rPr>
          <w:rFonts w:cstheme="minorHAnsi"/>
          <w:sz w:val="20"/>
          <w:szCs w:val="20"/>
        </w:rPr>
        <w:t xml:space="preserve"> z siedzibą we Wrocławiu przy ul. Fabryczna 10, 53-609 Wrocław, NIP: 8960001014</w:t>
      </w:r>
      <w:r>
        <w:rPr>
          <w:rFonts w:cstheme="minorHAnsi"/>
          <w:sz w:val="20"/>
          <w:szCs w:val="20"/>
        </w:rPr>
        <w:t xml:space="preserve">, </w:t>
      </w:r>
      <w:r w:rsidRPr="0085568F">
        <w:rPr>
          <w:rFonts w:cstheme="minorHAnsi"/>
          <w:sz w:val="20"/>
          <w:szCs w:val="20"/>
        </w:rPr>
        <w:t>KRS 0000085139 (dalej: „</w:t>
      </w:r>
      <w:r w:rsidRPr="0085568F">
        <w:rPr>
          <w:rFonts w:cstheme="minorHAnsi"/>
          <w:b/>
          <w:bCs/>
          <w:sz w:val="20"/>
          <w:szCs w:val="20"/>
        </w:rPr>
        <w:t>Administrator</w:t>
      </w:r>
      <w:r w:rsidRPr="0085568F">
        <w:rPr>
          <w:rFonts w:cstheme="minorHAnsi"/>
          <w:sz w:val="20"/>
          <w:szCs w:val="20"/>
        </w:rPr>
        <w:t>” lub „</w:t>
      </w:r>
      <w:r w:rsidRPr="0085568F">
        <w:rPr>
          <w:rFonts w:cstheme="minorHAnsi"/>
          <w:b/>
          <w:bCs/>
          <w:sz w:val="20"/>
          <w:szCs w:val="20"/>
        </w:rPr>
        <w:t>Spółka</w:t>
      </w:r>
      <w:r w:rsidRPr="0085568F">
        <w:rPr>
          <w:rFonts w:cstheme="minorHAnsi"/>
          <w:sz w:val="20"/>
          <w:szCs w:val="20"/>
        </w:rPr>
        <w:t xml:space="preserve">”). Z Administratorem może Pani/Pan kontaktować się pisemnie na adres siedziby wskazany w zdaniu poprzedzającym lub elektronicznie na adres email </w:t>
      </w:r>
      <w:hyperlink r:id="rId9" w:history="1">
        <w:r w:rsidRPr="0085568F">
          <w:rPr>
            <w:rStyle w:val="Hipercze"/>
            <w:rFonts w:cstheme="minorHAnsi"/>
            <w:sz w:val="20"/>
            <w:szCs w:val="20"/>
          </w:rPr>
          <w:t>sekretariat@dozamel.pl</w:t>
        </w:r>
      </w:hyperlink>
      <w:r w:rsidRPr="0085568F">
        <w:rPr>
          <w:rFonts w:cstheme="minorHAnsi"/>
          <w:sz w:val="20"/>
          <w:szCs w:val="20"/>
        </w:rPr>
        <w:t>.</w:t>
      </w:r>
    </w:p>
    <w:p w14:paraId="0C74519A" w14:textId="77777777" w:rsidR="00F621E1" w:rsidRPr="0085568F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656B34CB" w14:textId="77777777" w:rsidR="00F621E1" w:rsidRPr="0085568F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85568F">
        <w:rPr>
          <w:rFonts w:cstheme="minorHAnsi"/>
          <w:b/>
          <w:caps/>
          <w:sz w:val="20"/>
          <w:szCs w:val="20"/>
        </w:rPr>
        <w:t xml:space="preserve">INSPEKTOR OCHRONY DANYCH </w:t>
      </w:r>
    </w:p>
    <w:p w14:paraId="5CD54442" w14:textId="77777777" w:rsidR="00F621E1" w:rsidRDefault="00F621E1" w:rsidP="00F621E1">
      <w:pPr>
        <w:widowControl w:val="0"/>
        <w:tabs>
          <w:tab w:val="left" w:pos="284"/>
        </w:tabs>
        <w:spacing w:after="0"/>
        <w:jc w:val="both"/>
        <w:rPr>
          <w:rFonts w:cstheme="minorHAnsi"/>
          <w:spacing w:val="-2"/>
          <w:sz w:val="20"/>
          <w:szCs w:val="20"/>
        </w:rPr>
      </w:pPr>
      <w:r w:rsidRPr="0085568F">
        <w:rPr>
          <w:rFonts w:cstheme="minorHAnsi"/>
          <w:spacing w:val="-2"/>
          <w:sz w:val="20"/>
          <w:szCs w:val="20"/>
        </w:rPr>
        <w:t xml:space="preserve">Administrator wyznaczył inspektora ochrony danych osobowych, </w:t>
      </w:r>
      <w:r w:rsidRPr="005043D5">
        <w:rPr>
          <w:rFonts w:cstheme="minorHAnsi"/>
          <w:sz w:val="20"/>
        </w:rPr>
        <w:t xml:space="preserve">z którym może Pani/Pan się kontaktować w każdej sprawie dotyczącej przetwarzania swoich danych osobowych oraz korzystania z praw przysługujących </w:t>
      </w:r>
      <w:r>
        <w:rPr>
          <w:rFonts w:cstheme="minorHAnsi"/>
          <w:sz w:val="20"/>
        </w:rPr>
        <w:t xml:space="preserve">Pani/Panu </w:t>
      </w:r>
      <w:r w:rsidRPr="005043D5">
        <w:rPr>
          <w:rFonts w:cstheme="minorHAnsi"/>
          <w:sz w:val="20"/>
        </w:rPr>
        <w:t>zgodnie z RODO poprzez przesłanie wiadomości email</w:t>
      </w:r>
      <w:r>
        <w:rPr>
          <w:rFonts w:cstheme="minorHAnsi"/>
          <w:sz w:val="20"/>
        </w:rPr>
        <w:t xml:space="preserve"> </w:t>
      </w:r>
      <w:r w:rsidRPr="005043D5">
        <w:rPr>
          <w:rFonts w:cstheme="minorHAnsi"/>
          <w:sz w:val="20"/>
        </w:rPr>
        <w:t>na adres</w:t>
      </w:r>
      <w:r w:rsidRPr="0085568F">
        <w:rPr>
          <w:rFonts w:cstheme="minorHAnsi"/>
          <w:spacing w:val="-2"/>
          <w:sz w:val="20"/>
          <w:szCs w:val="20"/>
        </w:rPr>
        <w:t xml:space="preserve">: </w:t>
      </w:r>
      <w:hyperlink r:id="rId10" w:history="1">
        <w:r w:rsidRPr="0085568F">
          <w:rPr>
            <w:rFonts w:cstheme="minorHAnsi"/>
            <w:spacing w:val="-2"/>
            <w:sz w:val="20"/>
            <w:szCs w:val="20"/>
            <w:u w:val="single"/>
          </w:rPr>
          <w:t>iod@dozamel.pl</w:t>
        </w:r>
      </w:hyperlink>
      <w:r w:rsidRPr="0085568F">
        <w:rPr>
          <w:rFonts w:cstheme="minorHAnsi"/>
          <w:spacing w:val="-2"/>
          <w:sz w:val="20"/>
          <w:szCs w:val="20"/>
        </w:rPr>
        <w:t xml:space="preserve"> lub listownie na adres pocztowy wskazany w pkt. 1.</w:t>
      </w:r>
    </w:p>
    <w:p w14:paraId="7CA8831F" w14:textId="77777777" w:rsidR="00F621E1" w:rsidRPr="004B51F8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67BB32B9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612F7E">
        <w:rPr>
          <w:rFonts w:cstheme="minorHAnsi"/>
          <w:b/>
          <w:caps/>
          <w:sz w:val="20"/>
          <w:szCs w:val="20"/>
        </w:rPr>
        <w:t>Skąd administrator posiada Pani/</w:t>
      </w:r>
      <w:r w:rsidRPr="00F621E1">
        <w:rPr>
          <w:rFonts w:cstheme="minorHAnsi"/>
          <w:b/>
          <w:caps/>
          <w:sz w:val="20"/>
          <w:szCs w:val="20"/>
        </w:rPr>
        <w:t>Pana dane osobowe?</w:t>
      </w:r>
    </w:p>
    <w:p w14:paraId="1395C3CB" w14:textId="77777777" w:rsidR="00F621E1" w:rsidRPr="00F621E1" w:rsidRDefault="00F621E1" w:rsidP="00F621E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pacing w:val="-8"/>
          <w:sz w:val="20"/>
          <w:szCs w:val="16"/>
        </w:rPr>
        <w:t>Dane osobowe</w:t>
      </w:r>
      <w:r w:rsidRPr="00F621E1">
        <w:rPr>
          <w:rFonts w:cstheme="minorHAnsi"/>
          <w:sz w:val="20"/>
          <w:szCs w:val="20"/>
        </w:rPr>
        <w:t xml:space="preserve"> pozyskujemy co do zasady bezpośrednio od osób fizycznych, których dane dotyczą.</w:t>
      </w:r>
    </w:p>
    <w:p w14:paraId="7384FB64" w14:textId="77777777" w:rsidR="00F621E1" w:rsidRPr="00F621E1" w:rsidRDefault="00F621E1" w:rsidP="00F621E1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eastAsia="Calibri" w:cstheme="minorHAnsi"/>
          <w:spacing w:val="-8"/>
          <w:sz w:val="20"/>
          <w:szCs w:val="16"/>
        </w:rPr>
      </w:pPr>
      <w:r w:rsidRPr="00F621E1">
        <w:rPr>
          <w:rFonts w:cstheme="minorHAnsi"/>
          <w:spacing w:val="-8"/>
          <w:sz w:val="20"/>
          <w:szCs w:val="16"/>
        </w:rPr>
        <w:t xml:space="preserve">W przypadku zbierania danych osobowych reprezentantów Klienta w sposób inny niż bezpośrednio od osoby, której dane dotyczą, dane osobowe mogą zostać udostępnione przez naszego Klienta lub przez osobę współpracującą z nami w imieniu Klienta - podmiotu </w:t>
      </w:r>
      <w:r w:rsidRPr="00F621E1">
        <w:rPr>
          <w:rFonts w:eastAsia="Calibri" w:cstheme="minorHAnsi"/>
          <w:spacing w:val="-8"/>
          <w:sz w:val="20"/>
          <w:szCs w:val="16"/>
        </w:rPr>
        <w:t xml:space="preserve">będącego dla Pani/Pana pracodawcą (podmiotem zatrudniającym bez względu na formę prawną zatrudnienia) lub </w:t>
      </w:r>
      <w:r w:rsidRPr="00F621E1">
        <w:rPr>
          <w:rFonts w:eastAsia="Calibri" w:cstheme="minorHAnsi"/>
          <w:sz w:val="20"/>
          <w:szCs w:val="20"/>
        </w:rPr>
        <w:t>mocodawcą</w:t>
      </w:r>
      <w:r w:rsidRPr="00F621E1">
        <w:rPr>
          <w:rFonts w:eastAsia="Calibri" w:cstheme="minorHAnsi"/>
          <w:spacing w:val="-8"/>
          <w:sz w:val="20"/>
          <w:szCs w:val="16"/>
        </w:rPr>
        <w:t xml:space="preserve"> lub firmą/osobą, z którą Pani/Pan współpracuje w oparciu o inny stosunek prawny. </w:t>
      </w:r>
    </w:p>
    <w:p w14:paraId="4FAD1174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3D837F29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JAKIE KATEGORIE DANYCH OSOBOWYCH administrator BĘDZIE PRZETWARZAĆ?</w:t>
      </w:r>
    </w:p>
    <w:p w14:paraId="78B21092" w14:textId="77777777" w:rsidR="00F621E1" w:rsidRPr="00F621E1" w:rsidRDefault="00F621E1" w:rsidP="00F621E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pacing w:val="-8"/>
          <w:sz w:val="20"/>
          <w:szCs w:val="16"/>
        </w:rPr>
        <w:t xml:space="preserve">Dane osobowe </w:t>
      </w:r>
      <w:r w:rsidRPr="00F621E1">
        <w:rPr>
          <w:rFonts w:cstheme="minorHAnsi"/>
          <w:sz w:val="20"/>
          <w:szCs w:val="20"/>
        </w:rPr>
        <w:t xml:space="preserve">pozyskujemy i w zakresie niezbędnym realizacji celów przetwarzania, o których mowa w pkt 5 poniżej. </w:t>
      </w:r>
    </w:p>
    <w:p w14:paraId="6232B895" w14:textId="77777777" w:rsidR="00F621E1" w:rsidRPr="00F621E1" w:rsidRDefault="00F621E1" w:rsidP="00F621E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zależności od celu przetwarzania, rodzaju i zakresu współpracy, Administrator może przetwarzać następujące kategorie Pani/Pana danych osobowych (możliwy maksymalny zakres):</w:t>
      </w:r>
    </w:p>
    <w:p w14:paraId="4EE01C98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 xml:space="preserve">imię (imiona) i nazwisko; adres pocztowy, adres e-mail, nr telefonu, nr faxu; </w:t>
      </w:r>
    </w:p>
    <w:p w14:paraId="06B5E5B7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dane dotyczące prowadzonej działalności gospodarczej, w tym dane dotyczące spółki cywilnej lub spółki osobowej - nazwa firmy prowadzonej działalności gospodarczej, miejsce prowadzenia działalności gospodarczej/siedziby, NIP, REGON, nr PESEL, nr dokumentu tożsamości, dane dotyczące wspólników;</w:t>
      </w:r>
    </w:p>
    <w:p w14:paraId="0B3A3F94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dane dotyczące zatrudnienia u Klienta bądź współpracy z Klientem – stanowisko służbowe lub pełniona funkcja, adres miejsca pracy;</w:t>
      </w:r>
    </w:p>
    <w:p w14:paraId="54A5B6AE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dane z publicznie dostępnych źródeł, takich jak rejestry przedsiębiorców CEIDG lub KRS (w celu weryfikacji danych niezbędnych do zawarcia umowy lub weryfikacji reprezentacji Klienta);</w:t>
      </w:r>
    </w:p>
    <w:p w14:paraId="745E079A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 xml:space="preserve">dane zawarte w dokumentach lub oświadczeniach potwierdzających prowadzoną działalność gospodarczą, wykonywany zawód, kwalifikacje, uprawnienia, tytuł zawodowy, wymagane prawem itp.; </w:t>
      </w:r>
    </w:p>
    <w:p w14:paraId="56568958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dodatkowe dane zawarte w upoważnieniach, pełnomocnictwach;</w:t>
      </w:r>
    </w:p>
    <w:p w14:paraId="50DFCC1C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dane dotyczące umowy, dane do faktury;</w:t>
      </w:r>
    </w:p>
    <w:p w14:paraId="34A63187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nr rachunku bankowego i nazwa banku Klienta;</w:t>
      </w:r>
    </w:p>
    <w:p w14:paraId="66C6DC56" w14:textId="77777777" w:rsidR="00F621E1" w:rsidRPr="00F621E1" w:rsidRDefault="00F621E1" w:rsidP="00F621E1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eastAsia="Calibri" w:cstheme="minorHAnsi"/>
          <w:sz w:val="20"/>
          <w:szCs w:val="20"/>
        </w:rPr>
        <w:t>inne dane przekazane przez Klienta.</w:t>
      </w:r>
    </w:p>
    <w:p w14:paraId="75FFB657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6E032568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W JAKIM CELU I NA JAKIEJ PODSTAWIE PRAWNEJ BĘDą PRZETWARZAne Pani/Pana DANE OSOBOWE?</w:t>
      </w:r>
    </w:p>
    <w:p w14:paraId="09BF0617" w14:textId="77777777" w:rsidR="00F621E1" w:rsidRPr="00F621E1" w:rsidRDefault="00F621E1" w:rsidP="00F621E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Administrator, w zależności od zakresu Pani/Pana współpracy z nami, może przetwarzać dane osobowe w celach:</w:t>
      </w:r>
    </w:p>
    <w:p w14:paraId="005944DA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 xml:space="preserve">podjęcie na Pani/Pana żądanie (wyrażone w dowolny sposób, np. poprzez wysłanie wiadomości email, kontakt telefoniczny </w:t>
      </w:r>
      <w:r w:rsidRPr="00F621E1">
        <w:rPr>
          <w:rFonts w:cstheme="minorHAnsi"/>
          <w:sz w:val="20"/>
          <w:szCs w:val="20"/>
        </w:rPr>
        <w:lastRenderedPageBreak/>
        <w:t>lub osobisty, wypełnienie formularza kontaktowego na stronie www itp.) działań przed zawarciem Umowy</w:t>
      </w:r>
      <w:r w:rsidRPr="00F621E1">
        <w:rPr>
          <w:b/>
          <w:bCs/>
          <w:sz w:val="20"/>
          <w:vertAlign w:val="superscript"/>
        </w:rPr>
        <w:footnoteReference w:customMarkFollows="1" w:id="1"/>
        <w:t>1)</w:t>
      </w:r>
      <w:r w:rsidRPr="00F621E1">
        <w:rPr>
          <w:rFonts w:cstheme="minorHAnsi"/>
          <w:sz w:val="20"/>
          <w:szCs w:val="20"/>
        </w:rPr>
        <w:t xml:space="preserve"> dotyczących prowadzenia komunikacji, przedłożenia oferty handlowej dotyczącej usług lub produktów własnych, udzielania informacji związanych z wyrobami lub usługami, prowadzenia negocjacji handlowych lub wykonania innych działań mających na celu zawarcie umowy. Podstawa prawna przetwarzania: realizacja umowy z Klientem - art. 6 ust. 1 lit. b) RODO niezbędność do zawarcia umowy, jeśli jest Pani/Pan Klientem lub prawnie uzasadniony interes Administratora - art. 6 ust. 1 lit. f) RODO, jeśli jest Pani/Pan osobą reprezentującą Klienta, polegający na możliwości prowadzenia działań w celu zawarcia pomiędzy Administratorem a Klientem umowy; </w:t>
      </w:r>
    </w:p>
    <w:p w14:paraId="7BB2FDEA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należyte zawarcie umowy, wykonanie i rozliczenie umowy, której jest Pani/Pan stroną, w tym również w celach obsługi reklamacji i skarg związanych z umową, realizacji innych działań w ramach obsługi posprzedażowej. Podstawa prawna przetwarzania: art. 6 ust. 1 lit. b) RODO niezbędność do zawarcia i wykonania umowy, której Pani/Pan jest stroną;</w:t>
      </w:r>
    </w:p>
    <w:p w14:paraId="1CC3E5FC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 xml:space="preserve">w przypadku gdy jest Pani/Pan reprezentantem Klienta, Pani/Pana dane osobowe będziemy przetwarzać na podstawie art. 6 ust. 1 lit. f) RODO do celów </w:t>
      </w:r>
      <w:r w:rsidRPr="00F621E1">
        <w:rPr>
          <w:rFonts w:eastAsia="Calibri" w:cstheme="minorHAnsi"/>
          <w:sz w:val="20"/>
          <w:szCs w:val="20"/>
          <w:lang w:bidi="pl-PL"/>
        </w:rPr>
        <w:t xml:space="preserve">realizacji prawnie uzasadnionego interesu Administratora polegającego na wykonywaniu wszelkich czynności mających na celu </w:t>
      </w:r>
      <w:r w:rsidRPr="00F621E1">
        <w:rPr>
          <w:rFonts w:cstheme="minorHAnsi"/>
          <w:sz w:val="20"/>
          <w:szCs w:val="20"/>
        </w:rPr>
        <w:t>należyte zawarcie umowy pomiędzy Administratorem a Klientem, którego Pani/Pan reprezentuje, wykonanie i rozliczenie umowy, w tym również w celach obsługi reklamacji i skarg związanych z umową, realizacji działań w ramach obsługi posprzedażowej</w:t>
      </w:r>
      <w:r w:rsidRPr="00F621E1">
        <w:rPr>
          <w:rFonts w:eastAsia="Calibri" w:cstheme="minorHAnsi"/>
          <w:sz w:val="20"/>
          <w:szCs w:val="20"/>
          <w:lang w:bidi="pl-PL"/>
        </w:rPr>
        <w:t xml:space="preserve"> oraz wykonywania innych czynności, wynikających z zakresu Pani/Pana umocowania;</w:t>
      </w:r>
    </w:p>
    <w:p w14:paraId="225AACAC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 xml:space="preserve">wykonywania obowiązków wynikających z przepisów powszechnie obowiązującego prawa – podstawa prawna przetwarzania o </w:t>
      </w:r>
      <w:hyperlink r:id="rId11" w:history="1">
        <w:r w:rsidRPr="00F621E1">
          <w:rPr>
            <w:rFonts w:cstheme="minorHAnsi"/>
            <w:sz w:val="20"/>
            <w:szCs w:val="20"/>
          </w:rPr>
          <w:t>art. 6 ust. 1 lit. c</w:t>
        </w:r>
      </w:hyperlink>
      <w:r w:rsidRPr="00F621E1">
        <w:rPr>
          <w:rFonts w:cstheme="minorHAnsi"/>
          <w:sz w:val="20"/>
          <w:szCs w:val="20"/>
        </w:rPr>
        <w:t>) RODO w związku z danym przepisem prawa, w szczególności przepisów dotyczących dokumentowania i rejestrowania transakcji, prowadzenia księgowości, ksiąg rachunkowych, rozliczeń podatkowych, raportowania, sprawozdawczości, przechowywania dokumentów i danych, prawa energetycznego;</w:t>
      </w:r>
    </w:p>
    <w:p w14:paraId="0B9EF7D6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sytuacji, gdy z własnej woli udostępni Pani/Pan swoje dane osobowe w zakresie szerszym niż do jest niezbędne do zawarcia, wykonywania i rozliczania umowy lub wykonywania obowiązków prawnych przez Administratora, takie Pani/Pana działanie traktowane będzie równoznacznie z wyrażeniem przez Panią/Pana zgody na przetwarzanie tych danych – podstawa prawna przetwarzania: art. 6 ust. 1 lit. a) lub art. 9 ust. 2 lit. a) RODO.</w:t>
      </w:r>
    </w:p>
    <w:p w14:paraId="6C968CCE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realizacja pozostałych prawnie uzasadnionych interesów Administratora - na podstawie art. 6 ust. 1 lit. f) RODO, tj. w celach:</w:t>
      </w:r>
    </w:p>
    <w:p w14:paraId="66A4A049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ustalenia, dochodzenia i obrony roszczeń lub obrony przed roszczeniami, a także w celach realizacji pozasądowych sposobów rozpatrywania sporów;</w:t>
      </w:r>
    </w:p>
    <w:p w14:paraId="54A60E9F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analitycznych i raportowania wewnętrznego, statystycznych, związanych poprawą efektywności pracy, jakości świadczonych usług, wyrobów i obsługi klienta oraz związanych z dostosowaniem ich do wymagań i oczekiwań klientów;</w:t>
      </w:r>
    </w:p>
    <w:p w14:paraId="018BDE81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przedstawienia dowodów podczas kontroli wewnętrznych lub audytów wewnętrznych;</w:t>
      </w:r>
    </w:p>
    <w:p w14:paraId="6DE3AE30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przedstawienia dowodów w trakcie prowadzonych u Administratora kontroli przez organy lub instytucje zewnętrzne lub audytów zewnętrznych;</w:t>
      </w:r>
    </w:p>
    <w:p w14:paraId="529E5189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kontaktowania się w sprawie zaproszenia do udziału w prowadzonych przez Administratora badaniach satysfakcji klienta;</w:t>
      </w:r>
    </w:p>
    <w:p w14:paraId="1EAAE1F1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prowadzenia kontaktów handlowych w celach prowadzenia marketingu bezpośredniego oferowanych nowych usług lub wyrobów własnych oraz ciągłego rozwijania współpracy i budowania długofalowych partnerskich relacji;</w:t>
      </w:r>
    </w:p>
    <w:p w14:paraId="1CAAA6FB" w14:textId="77777777" w:rsidR="00F621E1" w:rsidRPr="00F621E1" w:rsidRDefault="00F621E1" w:rsidP="00F621E1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prowadzenia marketingu i promocji wydarzeń organizowanych przez Administratora.</w:t>
      </w:r>
    </w:p>
    <w:p w14:paraId="59D4A926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uczestnictwa w badaniach satysfakcji klienta na podstawie Pani/Pana dobrowolnej zgody wyrażonej poprzez wzięcie udziału w badaniu – podstawa prawna przetwarzania: art. 6 ust. 1 lit. a) lub art. 9 ust. 2 lit. a) RODO.</w:t>
      </w:r>
    </w:p>
    <w:p w14:paraId="4E69F8F6" w14:textId="77777777" w:rsidR="00F621E1" w:rsidRPr="00F621E1" w:rsidRDefault="00F621E1" w:rsidP="00F621E1">
      <w:pPr>
        <w:pStyle w:val="Akapitzlist"/>
        <w:widowControl w:val="0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innych celach wskazanych w treści udzielonych przez Panią/Pana dobrowolnych zgód rozumianych zgodnie z art. 6 ust. 1 lit. a) RODO</w:t>
      </w:r>
      <w:r w:rsidRPr="00F621E1">
        <w:rPr>
          <w:rFonts w:cstheme="minorHAnsi"/>
          <w:spacing w:val="-8"/>
          <w:sz w:val="20"/>
          <w:szCs w:val="20"/>
        </w:rPr>
        <w:t>, mogących w szczególności dotyczyć</w:t>
      </w:r>
      <w:r w:rsidRPr="00F621E1">
        <w:rPr>
          <w:rFonts w:cstheme="minorHAnsi"/>
          <w:sz w:val="20"/>
          <w:szCs w:val="20"/>
        </w:rPr>
        <w:t xml:space="preserve">: </w:t>
      </w:r>
      <w:r w:rsidRPr="00F621E1">
        <w:rPr>
          <w:rFonts w:cstheme="minorHAnsi"/>
          <w:spacing w:val="-8"/>
          <w:sz w:val="20"/>
          <w:szCs w:val="20"/>
        </w:rPr>
        <w:t xml:space="preserve">marketingu towarów lub usług własnych realizowanego przez Spółkę po wygaśnięciu umowy; otrzymywania </w:t>
      </w:r>
      <w:proofErr w:type="spellStart"/>
      <w:r w:rsidRPr="00F621E1">
        <w:rPr>
          <w:rFonts w:cstheme="minorHAnsi"/>
          <w:spacing w:val="-8"/>
          <w:sz w:val="20"/>
          <w:szCs w:val="20"/>
        </w:rPr>
        <w:t>newslettera</w:t>
      </w:r>
      <w:proofErr w:type="spellEnd"/>
      <w:r w:rsidRPr="00F621E1">
        <w:rPr>
          <w:rFonts w:cstheme="minorHAnsi"/>
          <w:spacing w:val="-8"/>
          <w:sz w:val="20"/>
          <w:szCs w:val="20"/>
        </w:rPr>
        <w:t xml:space="preserve"> Administratora; marketingu produktów lub usług firm współpracujących z Administratorem; ustanowienia dla Pani/Pana pełnomocnictwa do reprezentowania Spółki; wykorzystania Pani/Pana wizerunku w materiałach promocyjnych Spółki</w:t>
      </w:r>
      <w:r w:rsidRPr="00F621E1">
        <w:rPr>
          <w:rFonts w:cstheme="minorHAnsi"/>
          <w:sz w:val="20"/>
          <w:szCs w:val="20"/>
        </w:rPr>
        <w:t>.</w:t>
      </w:r>
    </w:p>
    <w:p w14:paraId="5280CD42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324F394A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JAK DŁUGO BĘDĄ PRZECHOWYWANE Pani/Pana DANE OSOBOWE?</w:t>
      </w:r>
    </w:p>
    <w:p w14:paraId="24559D55" w14:textId="77777777" w:rsidR="00F621E1" w:rsidRPr="00F621E1" w:rsidRDefault="00F621E1" w:rsidP="00F621E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Okresy przechowywania poszczególnych rodzajów dokumentów (informacji) reguluje obowiązujący u Administratora „Jednolity Rzeczowy Wykaz Akt DOZAMEL Sp. z o.o.”.</w:t>
      </w:r>
    </w:p>
    <w:p w14:paraId="03818A5E" w14:textId="77777777" w:rsidR="00F621E1" w:rsidRPr="00F621E1" w:rsidRDefault="00F621E1" w:rsidP="00F621E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Dane osobowe będą przechowywane w szczególności:</w:t>
      </w:r>
    </w:p>
    <w:p w14:paraId="1BA5EC60" w14:textId="77777777" w:rsidR="00F621E1" w:rsidRPr="00F621E1" w:rsidRDefault="00F621E1" w:rsidP="00F621E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jc w:val="both"/>
        <w:textAlignment w:val="baseline"/>
        <w:rPr>
          <w:rFonts w:eastAsia="Calibri" w:cstheme="minorHAnsi"/>
          <w:spacing w:val="-6"/>
          <w:sz w:val="20"/>
          <w:szCs w:val="20"/>
          <w:lang w:bidi="pl-PL"/>
        </w:rPr>
      </w:pPr>
      <w:r w:rsidRPr="00F621E1">
        <w:rPr>
          <w:rFonts w:eastAsia="Calibri" w:cstheme="minorHAnsi"/>
          <w:spacing w:val="-6"/>
          <w:sz w:val="20"/>
          <w:szCs w:val="20"/>
          <w:lang w:bidi="pl-PL"/>
        </w:rPr>
        <w:t xml:space="preserve">dane zawarte w ofercie, umowie i dokumentacji związanej z zawieraniem, realizacją i rozliczaniem umowy - przez okres wymagany przepisami prawa, tj. przez okres 5 lat od końca roku kalendarzowego, w którym niniejsza umowa zostanie wykonana, chyba że niezbędny będzie dłuższy okres przetwarzania np. z uwagi na obowiązki archiwizacyjne lub inne wymagane przepisami powszechnie </w:t>
      </w:r>
      <w:r w:rsidRPr="00F621E1">
        <w:rPr>
          <w:rFonts w:eastAsia="Calibri" w:cstheme="minorHAnsi"/>
          <w:spacing w:val="-6"/>
          <w:sz w:val="20"/>
          <w:szCs w:val="20"/>
          <w:lang w:bidi="pl-PL"/>
        </w:rPr>
        <w:lastRenderedPageBreak/>
        <w:t>obowiązującego prawa;</w:t>
      </w:r>
    </w:p>
    <w:p w14:paraId="4769E981" w14:textId="77777777" w:rsidR="00F621E1" w:rsidRPr="00F621E1" w:rsidRDefault="00F621E1" w:rsidP="00F621E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jc w:val="both"/>
        <w:textAlignment w:val="baseline"/>
        <w:rPr>
          <w:rFonts w:cstheme="minorHAnsi"/>
          <w:spacing w:val="-6"/>
          <w:sz w:val="20"/>
          <w:szCs w:val="20"/>
        </w:rPr>
      </w:pPr>
      <w:r w:rsidRPr="00F621E1">
        <w:rPr>
          <w:rFonts w:eastAsia="Calibri" w:cstheme="minorHAnsi"/>
          <w:spacing w:val="-6"/>
          <w:sz w:val="20"/>
          <w:szCs w:val="20"/>
          <w:lang w:bidi="pl-PL"/>
        </w:rPr>
        <w:t xml:space="preserve">zakresie </w:t>
      </w:r>
      <w:r w:rsidRPr="00F621E1">
        <w:rPr>
          <w:rFonts w:cstheme="minorHAnsi"/>
          <w:sz w:val="20"/>
          <w:szCs w:val="20"/>
        </w:rPr>
        <w:t>danych</w:t>
      </w:r>
      <w:r w:rsidRPr="00F621E1">
        <w:rPr>
          <w:rFonts w:eastAsia="Calibri" w:cstheme="minorHAnsi"/>
          <w:spacing w:val="-6"/>
          <w:sz w:val="20"/>
          <w:szCs w:val="20"/>
          <w:lang w:bidi="pl-PL"/>
        </w:rPr>
        <w:t xml:space="preserve"> </w:t>
      </w:r>
      <w:r w:rsidRPr="00F621E1">
        <w:rPr>
          <w:rFonts w:cstheme="minorHAnsi"/>
          <w:spacing w:val="-6"/>
          <w:sz w:val="20"/>
          <w:szCs w:val="20"/>
        </w:rPr>
        <w:t>osobowych</w:t>
      </w:r>
      <w:r w:rsidRPr="00F621E1">
        <w:rPr>
          <w:rFonts w:eastAsia="Calibri" w:cstheme="minorHAnsi"/>
          <w:spacing w:val="-6"/>
          <w:sz w:val="20"/>
          <w:szCs w:val="20"/>
          <w:lang w:bidi="pl-PL"/>
        </w:rPr>
        <w:t xml:space="preserve"> przetwarzanych na podstawie prawnie uzasadnionego interesu Administratora w oparciu o art. 6 ust. 1 lit. f) RODO – przez okres niezbędny do realizacji uzasadnionego prawnie interesu Administratora lub do momentu wniesienia przez Panią/Pana uzasadnionego sprzeciwu wobec takiego przetwarzania, a następnie </w:t>
      </w:r>
      <w:r w:rsidRPr="00F621E1">
        <w:rPr>
          <w:rFonts w:cstheme="minorHAnsi"/>
          <w:spacing w:val="-8"/>
          <w:sz w:val="20"/>
          <w:szCs w:val="20"/>
        </w:rPr>
        <w:t>jeśli jest to uzasadnione, do czasu upływu terminów przedawnienia roszczeń określonych w przepisach powszechnie obowiązującego prawa – w zależności, który okres jest dłuższy</w:t>
      </w:r>
      <w:r w:rsidRPr="00F621E1">
        <w:rPr>
          <w:rFonts w:eastAsia="Calibri" w:cstheme="minorHAnsi"/>
          <w:spacing w:val="-6"/>
          <w:sz w:val="20"/>
          <w:szCs w:val="20"/>
          <w:lang w:bidi="pl-PL"/>
        </w:rPr>
        <w:t>.</w:t>
      </w:r>
    </w:p>
    <w:p w14:paraId="452FD068" w14:textId="77777777" w:rsidR="00F621E1" w:rsidRPr="00F621E1" w:rsidRDefault="00F621E1" w:rsidP="00F621E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jc w:val="both"/>
        <w:textAlignment w:val="baseline"/>
        <w:rPr>
          <w:rFonts w:cstheme="minorHAnsi"/>
          <w:spacing w:val="-6"/>
          <w:sz w:val="20"/>
          <w:szCs w:val="20"/>
        </w:rPr>
      </w:pPr>
      <w:r w:rsidRPr="00F621E1">
        <w:rPr>
          <w:rFonts w:cstheme="minorHAnsi"/>
          <w:spacing w:val="-8"/>
          <w:sz w:val="20"/>
          <w:szCs w:val="20"/>
        </w:rPr>
        <w:t xml:space="preserve">dane osobowe przetwarzane na podstawie udzielonej zgody będą przetwarzane do czasu zrealizowania celu przetwarzania, na który została udzielona zgoda lub wcześniejszego wycofania udzielonej zgody, </w:t>
      </w:r>
      <w:r w:rsidRPr="00F621E1">
        <w:rPr>
          <w:rFonts w:eastAsia="Calibri" w:cstheme="minorHAnsi"/>
          <w:spacing w:val="-6"/>
          <w:sz w:val="20"/>
          <w:szCs w:val="20"/>
          <w:lang w:bidi="pl-PL"/>
        </w:rPr>
        <w:t xml:space="preserve">a następnie </w:t>
      </w:r>
      <w:r w:rsidRPr="00F621E1">
        <w:rPr>
          <w:rFonts w:cstheme="minorHAnsi"/>
          <w:spacing w:val="-8"/>
          <w:sz w:val="20"/>
          <w:szCs w:val="20"/>
        </w:rPr>
        <w:t>jeśli jest to uzasadnione, do czasu upływu terminów przedawnienia roszczeń określonych w przepisach powszechnie obowiązującego prawa – w zależności, który okres jest dłuższy.</w:t>
      </w:r>
    </w:p>
    <w:p w14:paraId="565AF7C0" w14:textId="77777777" w:rsidR="00F621E1" w:rsidRPr="00F621E1" w:rsidRDefault="00F621E1" w:rsidP="00F621E1">
      <w:pPr>
        <w:keepNext/>
        <w:widowControl w:val="0"/>
        <w:spacing w:after="0"/>
        <w:ind w:left="23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razie zaistnienia sporu okres przechowywania danych osobowych może zostać wydłużony do czasu prawomocnego zakończenia sporu, w którym dane stanowią dowód w sprawie.</w:t>
      </w:r>
    </w:p>
    <w:p w14:paraId="7ADF7602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69BF3531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KOMU Pani/Pana DANE OSOBOWE MOGĄ BYĆ UJAWNIANE?</w:t>
      </w:r>
    </w:p>
    <w:p w14:paraId="67688C6A" w14:textId="77777777" w:rsidR="00F621E1" w:rsidRPr="00F621E1" w:rsidRDefault="00F621E1" w:rsidP="00F621E1">
      <w:pPr>
        <w:widowControl w:val="0"/>
        <w:tabs>
          <w:tab w:val="left" w:pos="284"/>
        </w:tabs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Odbiorcami Pani/Pana danych osobowych mogą być następujące kategorie odbiorców:</w:t>
      </w:r>
    </w:p>
    <w:p w14:paraId="30DFA2C3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Partnerzy biznesowi Administratora, w tym firmy świadczące usługi lub dostarczające rozwiązania informatyczne, podwykonawcy oraz dostawcy organizacji, pełnomocnicy Administratora.</w:t>
      </w:r>
    </w:p>
    <w:p w14:paraId="0E73EE08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Przedsiębiorcy świadczący usługi prawnicze - kancelarie adwokackie lub radcowskie, notariusze.</w:t>
      </w:r>
    </w:p>
    <w:p w14:paraId="107F5E8F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Firmy świadczące usługi doradcze i audytorskie.</w:t>
      </w:r>
    </w:p>
    <w:p w14:paraId="015B4987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Firmy prowadzące działania marketingowe.</w:t>
      </w:r>
    </w:p>
    <w:p w14:paraId="26206EA6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Firmy niszczące i archiwizujące dokumenty, dane.</w:t>
      </w:r>
    </w:p>
    <w:p w14:paraId="4541AF65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Firmy świadczące usługi kurierskie, pocztowe.</w:t>
      </w:r>
    </w:p>
    <w:p w14:paraId="03F299E9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Banki, w których Administrator posiada rachunki bankowe, w zakresie dokonywanych płatności i rozliczeń,</w:t>
      </w:r>
    </w:p>
    <w:p w14:paraId="0D074422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Zakłady ubezpieczeń oraz pozostałe instytucje finansowe i płatnicze.</w:t>
      </w:r>
    </w:p>
    <w:p w14:paraId="6ACD8093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Organy publiczne, otrzymujące dane w związku z realizacją obowiązków prawnych Administratora.</w:t>
      </w:r>
    </w:p>
    <w:p w14:paraId="68CA7864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Organy wymiaru sprawiedliwości – w razie rozstrzygania sporów, dochodzenia roszczeń lub obrony przed roszczeniami przez Administratora.</w:t>
      </w:r>
    </w:p>
    <w:p w14:paraId="3A79913C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Członkowie Rady Nadzorczej Spółki DOZAMEL.</w:t>
      </w:r>
    </w:p>
    <w:p w14:paraId="64C57CC4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Wspólnicy Spółki DOZAMEL.</w:t>
      </w:r>
    </w:p>
    <w:p w14:paraId="07506078" w14:textId="77777777" w:rsidR="00F621E1" w:rsidRPr="00F621E1" w:rsidRDefault="00F621E1" w:rsidP="00F621E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Inne organy władzy publicznej lub podmioty uprawnione do ich uzyskania na podstawie przepisów prawa, gdy wystąpią z żądaniem w oparciu o stosowną podstawę prawną (np. sądy, Policja, organy Krajowej Administracji Skarbowej, komornicy sądowi itp.).</w:t>
      </w:r>
    </w:p>
    <w:p w14:paraId="31919956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39B4457E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JAKIE PRZYSŁUGUJĄ Pani/Panu PRAWA ZWIĄZANE Z PRZETWARZANIEM DANYCH OSOBOWYCH?</w:t>
      </w:r>
    </w:p>
    <w:p w14:paraId="53DAD707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związku z przetwarzaniem danych osobowych, w zakresie swoich danych osobowych ma Pani/Pan prawa do:</w:t>
      </w:r>
    </w:p>
    <w:p w14:paraId="0D7802BC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dostępu do treści danych osobowych, w tym otrzymania kopii, na podstawie art. 15 RODO;</w:t>
      </w:r>
    </w:p>
    <w:p w14:paraId="500D9BF2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sprostowania nieprawidłowych danych osobowych na podstawie art. 16 RODO;</w:t>
      </w:r>
    </w:p>
    <w:p w14:paraId="35246EDA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usunięcia danych osobowych (tzw. bycia zapomnianym) na podstawie art. 17 RODO;</w:t>
      </w:r>
    </w:p>
    <w:p w14:paraId="51BD762A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ograniczenia przetwarzania danych w przypadkach przewidzianych w art. 18 RODO;</w:t>
      </w:r>
    </w:p>
    <w:p w14:paraId="6C6B0258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wniesienia sprzeciwu podstawie art. 21 RODO w przypadkach, kiedy Administrator przetwarza Pani/Pana dane osobowe na podstawie swojego prawnie uzasadnionego interesu na podstawie art. 6 ust. 1 lit. f) RODO, z przyczyn związanych z Pani/Pana szczególną sytuacją;</w:t>
      </w:r>
    </w:p>
    <w:p w14:paraId="6045E90C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pacing w:val="-6"/>
          <w:sz w:val="20"/>
          <w:szCs w:val="20"/>
        </w:rPr>
        <w:t xml:space="preserve">do przenoszenia danych - zgodnie z art. 20 RODO, jeżeli przetwarzanie Pani/Pana danych osobowych odbywa się na podstawie zgody w myśl RODO art. 6 ust. 1 lit. a) lub art. 9 ust. 2 lit. a) lub na podstawie umowy w myśl RODO art. 6 ust. 1 lit. b) </w:t>
      </w:r>
      <w:r w:rsidRPr="00F621E1">
        <w:rPr>
          <w:rFonts w:cstheme="minorHAnsi"/>
          <w:spacing w:val="-6"/>
          <w:sz w:val="20"/>
          <w:szCs w:val="20"/>
          <w:u w:val="single"/>
        </w:rPr>
        <w:t>oraz</w:t>
      </w:r>
      <w:r w:rsidRPr="00F621E1">
        <w:rPr>
          <w:rFonts w:cstheme="minorHAnsi"/>
          <w:spacing w:val="-6"/>
          <w:sz w:val="20"/>
          <w:szCs w:val="20"/>
        </w:rPr>
        <w:t xml:space="preserve"> przetwarzanie odbywa się w sposób zautomatyzowany;</w:t>
      </w:r>
    </w:p>
    <w:p w14:paraId="750A4D98" w14:textId="77777777" w:rsidR="00F621E1" w:rsidRPr="00F621E1" w:rsidRDefault="00F621E1" w:rsidP="00F621E1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zakresie w jakim przetwarzanie Pani/Pana danych odbywa się na podstawie zgody - cofnięcia udzielonych poszczególnych zgód w dowolnym momencie, bez podawania przyczyny. Cofnięcie zgody nie wpływa na zgodność z prawem przetwarzania zrealizowanego do czasu wycofania zgody, którego dokonano na podstawie zgody przed jej cofnięciem.</w:t>
      </w:r>
    </w:p>
    <w:p w14:paraId="274FB110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 xml:space="preserve">W celu skorzystania z przysługującego Państwu prawa prosimy o przesłanie na adres email: </w:t>
      </w:r>
      <w:hyperlink r:id="rId12" w:history="1">
        <w:r w:rsidRPr="00F621E1">
          <w:rPr>
            <w:rFonts w:cstheme="minorHAnsi"/>
            <w:sz w:val="20"/>
            <w:szCs w:val="20"/>
            <w:u w:val="single"/>
          </w:rPr>
          <w:t>iod@dozamel.pl</w:t>
        </w:r>
      </w:hyperlink>
      <w:r w:rsidRPr="00F621E1">
        <w:rPr>
          <w:rFonts w:cstheme="minorHAnsi"/>
          <w:sz w:val="20"/>
          <w:szCs w:val="20"/>
        </w:rPr>
        <w:t xml:space="preserve"> lub pisemnie na adres siedziby Administratora informacji zawierającej Pani/Pana imię i nazwisko, dane kontaktowe oraz opis żądania.</w:t>
      </w:r>
    </w:p>
    <w:p w14:paraId="37487B92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72B951D3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informacja o PRAWie DO WNIESIENIA SKARGI DO ORGANU NADZORCZEGO</w:t>
      </w:r>
    </w:p>
    <w:p w14:paraId="4A84F7EC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W przypadkach uznania, iż przetwarzanie przez Administratora Pani/Pana danych osobowych narusza przepisy RODO, przysługuje Państwu prawo do wniesienia skargi do organu nadzorczego - Prezesa Urzędu Ochrony Danych Osobowych, ul. Stawki 2, 00-193 Warszawa.</w:t>
      </w:r>
    </w:p>
    <w:p w14:paraId="6A2804B4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1C4963C8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Informacje o obowiązku lub dobrowolności podania danych osobowych oraz o skutkach ich odmowy</w:t>
      </w:r>
    </w:p>
    <w:p w14:paraId="4685A2D5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 xml:space="preserve">Podanie danych osobowych jest dobrowolne, lecz jest niezbędne do wykonania na Pani/Pana żądanie czynności przed zawarciem umowy lub do zawarcia umowy lub należytego wykonania umowy, a także do wywiązania się Administratora z obowiązków </w:t>
      </w:r>
      <w:r w:rsidRPr="00F621E1">
        <w:rPr>
          <w:rFonts w:cstheme="minorHAnsi"/>
          <w:sz w:val="20"/>
          <w:szCs w:val="20"/>
        </w:rPr>
        <w:lastRenderedPageBreak/>
        <w:t>wynikających z przepisów prawa. Konsekwencją odmowy podania przez Panią/Pana danych osobowych będzie brak możliwości przedłożenia oferty lub zawarcia lub wykonywania Umowy lub wykonania innych czynności, do których Pani/Pana dane osobowe są niezbędne.</w:t>
      </w:r>
    </w:p>
    <w:p w14:paraId="0FC4A18B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05761503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Informacje o zautomatyzowanym podejmowaniu decyzji, w tym o profilowaniu</w:t>
      </w:r>
    </w:p>
    <w:p w14:paraId="1E10BA75" w14:textId="77777777" w:rsidR="00F621E1" w:rsidRPr="00F621E1" w:rsidRDefault="00F621E1" w:rsidP="00F621E1">
      <w:pPr>
        <w:widowControl w:val="0"/>
        <w:tabs>
          <w:tab w:val="left" w:pos="284"/>
        </w:tabs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Administrator nie przetwarza Pani/Pana danych osobowych w sposób zautomatyzowany, który mógłby skutkować zautomatyzowanym podejmowaniem decyzji, w tym w formie tzw. profilowania.</w:t>
      </w:r>
    </w:p>
    <w:p w14:paraId="02CDCDFC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2C63E7DB" w14:textId="77777777" w:rsidR="00F621E1" w:rsidRPr="00F621E1" w:rsidRDefault="00F621E1" w:rsidP="00F621E1">
      <w:pPr>
        <w:keepNext/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F621E1">
        <w:rPr>
          <w:rFonts w:cstheme="minorHAnsi"/>
          <w:b/>
          <w:caps/>
          <w:sz w:val="20"/>
          <w:szCs w:val="20"/>
        </w:rPr>
        <w:t>Informacje o przekazywaniu danych osobowych POZA EUROPEJSKI OBSZAR GOSPODARCZY</w:t>
      </w:r>
    </w:p>
    <w:p w14:paraId="0FC295F4" w14:textId="77777777" w:rsidR="00F621E1" w:rsidRPr="00F621E1" w:rsidRDefault="00F621E1" w:rsidP="00F621E1">
      <w:pPr>
        <w:widowControl w:val="0"/>
        <w:tabs>
          <w:tab w:val="left" w:pos="284"/>
        </w:tabs>
        <w:spacing w:after="0"/>
        <w:jc w:val="both"/>
        <w:rPr>
          <w:rFonts w:cstheme="minorHAnsi"/>
          <w:sz w:val="20"/>
          <w:szCs w:val="20"/>
        </w:rPr>
      </w:pPr>
      <w:r w:rsidRPr="00F621E1">
        <w:rPr>
          <w:rFonts w:cstheme="minorHAnsi"/>
          <w:sz w:val="20"/>
          <w:szCs w:val="20"/>
        </w:rPr>
        <w:t>Pani/Pana dane osobowe nie są przekazywane poza Europejski Obszar Gospodarczy (EOG).</w:t>
      </w:r>
    </w:p>
    <w:p w14:paraId="36FF7082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008BEDEB" w14:textId="77777777" w:rsidR="00F621E1" w:rsidRPr="00F621E1" w:rsidRDefault="00F621E1" w:rsidP="00F621E1">
      <w:pPr>
        <w:widowControl w:val="0"/>
        <w:spacing w:after="0"/>
        <w:jc w:val="both"/>
        <w:rPr>
          <w:rFonts w:cstheme="minorHAnsi"/>
          <w:sz w:val="6"/>
          <w:szCs w:val="6"/>
        </w:rPr>
      </w:pPr>
    </w:p>
    <w:p w14:paraId="430215D4" w14:textId="1884DF9C" w:rsidR="00FD05E3" w:rsidRPr="00F621E1" w:rsidRDefault="00FD05E3" w:rsidP="00F621E1"/>
    <w:sectPr w:rsidR="00FD05E3" w:rsidRPr="00F621E1" w:rsidSect="002E10D0">
      <w:footerReference w:type="default" r:id="rId13"/>
      <w:pgSz w:w="11906" w:h="16838"/>
      <w:pgMar w:top="709" w:right="566" w:bottom="709" w:left="851" w:header="56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CE2E" w14:textId="77777777" w:rsidR="000D751F" w:rsidRDefault="000D751F" w:rsidP="002924CE">
      <w:pPr>
        <w:spacing w:after="0" w:line="240" w:lineRule="auto"/>
      </w:pPr>
      <w:r>
        <w:separator/>
      </w:r>
    </w:p>
  </w:endnote>
  <w:endnote w:type="continuationSeparator" w:id="0">
    <w:p w14:paraId="694C40B9" w14:textId="77777777" w:rsidR="000D751F" w:rsidRDefault="000D751F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theme="minorHAnsi"/>
        <w:sz w:val="16"/>
        <w:szCs w:val="16"/>
      </w:rPr>
      <w:id w:val="-1407449142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theme="minorHAnsi"/>
            <w:sz w:val="16"/>
            <w:szCs w:val="16"/>
          </w:rPr>
          <w:id w:val="238599924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tbl>
            <w:tblPr>
              <w:tblW w:w="10684" w:type="dxa"/>
              <w:tblInd w:w="-52" w:type="dxa"/>
              <w:tblBorders>
                <w:top w:val="single" w:sz="4" w:space="0" w:color="BFBFBF" w:themeColor="background1" w:themeShade="BF"/>
              </w:tblBorders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111"/>
              <w:gridCol w:w="1895"/>
            </w:tblGrid>
            <w:tr w:rsidR="008F6740" w:rsidRPr="00F23B49" w14:paraId="51A4A574" w14:textId="77777777" w:rsidTr="00FD6DE5">
              <w:tc>
                <w:tcPr>
                  <w:tcW w:w="4678" w:type="dxa"/>
                  <w:vAlign w:val="center"/>
                </w:tcPr>
                <w:p w14:paraId="60EE82B5" w14:textId="341C910B" w:rsidR="008F6740" w:rsidRPr="00F23B49" w:rsidRDefault="008F6740" w:rsidP="008F6740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391938EA" w14:textId="77777777" w:rsidR="008F6740" w:rsidRPr="00F23B49" w:rsidRDefault="008F6740" w:rsidP="008F6740">
                  <w:pPr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14:paraId="17A936B6" w14:textId="77777777" w:rsidR="008F6740" w:rsidRPr="00F23B49" w:rsidRDefault="008F6740" w:rsidP="008F6740">
                  <w:pPr>
                    <w:pStyle w:val="Stopka"/>
                    <w:spacing w:after="0"/>
                    <w:ind w:left="-57" w:right="-57"/>
                    <w:jc w:val="right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Strona </w:t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fldChar w:fldCharType="begin"/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instrText xml:space="preserve"> PAGE </w:instrText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fldChar w:fldCharType="separate"/>
                  </w:r>
                  <w:r w:rsidR="00D23A77">
                    <w:rPr>
                      <w:rFonts w:asciiTheme="minorHAnsi" w:hAnsiTheme="minorHAnsi" w:cstheme="minorHAnsi"/>
                      <w:bCs/>
                      <w:iCs/>
                      <w:noProof/>
                      <w:sz w:val="16"/>
                      <w:szCs w:val="16"/>
                    </w:rPr>
                    <w:t>1</w:t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fldChar w:fldCharType="end"/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z </w:t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fldChar w:fldCharType="begin"/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instrText xml:space="preserve"> NUMPAGES </w:instrText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fldChar w:fldCharType="separate"/>
                  </w:r>
                  <w:r w:rsidR="00D23A77">
                    <w:rPr>
                      <w:rFonts w:asciiTheme="minorHAnsi" w:hAnsiTheme="minorHAnsi" w:cstheme="minorHAnsi"/>
                      <w:bCs/>
                      <w:iCs/>
                      <w:noProof/>
                      <w:sz w:val="16"/>
                      <w:szCs w:val="16"/>
                    </w:rPr>
                    <w:t>3</w:t>
                  </w:r>
                  <w:r w:rsidRPr="00F23B49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727BF9" w14:textId="19DDDFE0" w:rsidR="00376B48" w:rsidRPr="00F23B49" w:rsidRDefault="00F621E1" w:rsidP="00F23B49">
            <w:pPr>
              <w:pStyle w:val="Stopka"/>
              <w:spacing w:after="0" w:line="240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8653" w14:textId="77777777" w:rsidR="000D751F" w:rsidRDefault="000D751F" w:rsidP="002924CE">
      <w:pPr>
        <w:spacing w:after="0" w:line="240" w:lineRule="auto"/>
      </w:pPr>
      <w:r>
        <w:separator/>
      </w:r>
    </w:p>
  </w:footnote>
  <w:footnote w:type="continuationSeparator" w:id="0">
    <w:p w14:paraId="3F206D5B" w14:textId="77777777" w:rsidR="000D751F" w:rsidRDefault="000D751F" w:rsidP="002924CE">
      <w:pPr>
        <w:spacing w:after="0" w:line="240" w:lineRule="auto"/>
      </w:pPr>
      <w:r>
        <w:continuationSeparator/>
      </w:r>
    </w:p>
  </w:footnote>
  <w:footnote w:id="1">
    <w:p w14:paraId="55A70E5E" w14:textId="77777777" w:rsidR="00F621E1" w:rsidRPr="00FD7754" w:rsidRDefault="00F621E1" w:rsidP="00F621E1">
      <w:pPr>
        <w:pStyle w:val="Tekstprzypisudolnego"/>
        <w:ind w:left="142" w:hanging="142"/>
        <w:jc w:val="both"/>
        <w:rPr>
          <w:b/>
          <w:sz w:val="18"/>
        </w:rPr>
      </w:pPr>
      <w:r>
        <w:rPr>
          <w:rStyle w:val="Odwoanieprzypisudolnego"/>
        </w:rPr>
        <w:t>1)</w:t>
      </w:r>
      <w:r w:rsidRPr="00FD7754">
        <w:t xml:space="preserve"> </w:t>
      </w:r>
      <w:r w:rsidRPr="00FD7754">
        <w:rPr>
          <w:b/>
          <w:sz w:val="18"/>
        </w:rPr>
        <w:t xml:space="preserve">UMOWA </w:t>
      </w:r>
      <w:r w:rsidRPr="00FD7754">
        <w:rPr>
          <w:sz w:val="18"/>
        </w:rPr>
        <w:t>–</w:t>
      </w:r>
      <w:r>
        <w:rPr>
          <w:sz w:val="18"/>
        </w:rPr>
        <w:t xml:space="preserve"> umowa handlowa: najmu, dzierżawy, </w:t>
      </w:r>
      <w:r w:rsidRPr="00FD7754">
        <w:rPr>
          <w:sz w:val="18"/>
        </w:rPr>
        <w:t>zamówienie, zlecenie usług, umowa spedycji/przewozu</w:t>
      </w:r>
      <w:r>
        <w:rPr>
          <w:sz w:val="18"/>
        </w:rPr>
        <w:t>, zlecenie transportowe, porozumienie, akceptacja oferty</w:t>
      </w:r>
      <w:r w:rsidRPr="00FD7754">
        <w:rPr>
          <w:sz w:val="18"/>
        </w:rPr>
        <w:t xml:space="preserve"> i inne formy </w:t>
      </w:r>
      <w:r>
        <w:rPr>
          <w:sz w:val="18"/>
        </w:rPr>
        <w:t xml:space="preserve">prawne </w:t>
      </w:r>
      <w:r w:rsidRPr="00FD7754">
        <w:rPr>
          <w:sz w:val="18"/>
        </w:rPr>
        <w:t>udzielania zamówienia</w:t>
      </w:r>
      <w:r>
        <w:rPr>
          <w:sz w:val="18"/>
        </w:rPr>
        <w:t xml:space="preserve"> lub nawiązania współpracy</w:t>
      </w:r>
      <w:r w:rsidRPr="00FD775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5A"/>
    <w:multiLevelType w:val="hybridMultilevel"/>
    <w:tmpl w:val="8034AC1E"/>
    <w:lvl w:ilvl="0" w:tplc="10CA6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2A31BB"/>
    <w:multiLevelType w:val="hybridMultilevel"/>
    <w:tmpl w:val="183E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0644"/>
    <w:multiLevelType w:val="hybridMultilevel"/>
    <w:tmpl w:val="57666574"/>
    <w:lvl w:ilvl="0" w:tplc="6986D1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757346"/>
    <w:multiLevelType w:val="hybridMultilevel"/>
    <w:tmpl w:val="119844CA"/>
    <w:lvl w:ilvl="0" w:tplc="5636B768">
      <w:start w:val="1"/>
      <w:numFmt w:val="decimal"/>
      <w:lvlText w:val="%1)"/>
      <w:lvlJc w:val="left"/>
      <w:pPr>
        <w:ind w:left="424" w:hanging="351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pl-PL" w:eastAsia="pl-PL" w:bidi="pl-PL"/>
      </w:rPr>
    </w:lvl>
    <w:lvl w:ilvl="1" w:tplc="934EB722">
      <w:numFmt w:val="bullet"/>
      <w:lvlText w:val="•"/>
      <w:lvlJc w:val="left"/>
      <w:pPr>
        <w:ind w:left="817" w:hanging="351"/>
      </w:pPr>
      <w:rPr>
        <w:rFonts w:hint="default"/>
        <w:lang w:val="pl-PL" w:eastAsia="pl-PL" w:bidi="pl-PL"/>
      </w:rPr>
    </w:lvl>
    <w:lvl w:ilvl="2" w:tplc="36B08D66">
      <w:numFmt w:val="bullet"/>
      <w:lvlText w:val="•"/>
      <w:lvlJc w:val="left"/>
      <w:pPr>
        <w:ind w:left="1215" w:hanging="351"/>
      </w:pPr>
      <w:rPr>
        <w:rFonts w:hint="default"/>
        <w:lang w:val="pl-PL" w:eastAsia="pl-PL" w:bidi="pl-PL"/>
      </w:rPr>
    </w:lvl>
    <w:lvl w:ilvl="3" w:tplc="209209F6">
      <w:numFmt w:val="bullet"/>
      <w:lvlText w:val="•"/>
      <w:lvlJc w:val="left"/>
      <w:pPr>
        <w:ind w:left="1612" w:hanging="351"/>
      </w:pPr>
      <w:rPr>
        <w:rFonts w:hint="default"/>
        <w:lang w:val="pl-PL" w:eastAsia="pl-PL" w:bidi="pl-PL"/>
      </w:rPr>
    </w:lvl>
    <w:lvl w:ilvl="4" w:tplc="679C27D0">
      <w:numFmt w:val="bullet"/>
      <w:lvlText w:val="•"/>
      <w:lvlJc w:val="left"/>
      <w:pPr>
        <w:ind w:left="2010" w:hanging="351"/>
      </w:pPr>
      <w:rPr>
        <w:rFonts w:hint="default"/>
        <w:lang w:val="pl-PL" w:eastAsia="pl-PL" w:bidi="pl-PL"/>
      </w:rPr>
    </w:lvl>
    <w:lvl w:ilvl="5" w:tplc="D1F2D4F4">
      <w:numFmt w:val="bullet"/>
      <w:lvlText w:val="•"/>
      <w:lvlJc w:val="left"/>
      <w:pPr>
        <w:ind w:left="2407" w:hanging="351"/>
      </w:pPr>
      <w:rPr>
        <w:rFonts w:hint="default"/>
        <w:lang w:val="pl-PL" w:eastAsia="pl-PL" w:bidi="pl-PL"/>
      </w:rPr>
    </w:lvl>
    <w:lvl w:ilvl="6" w:tplc="0EE26D3E">
      <w:numFmt w:val="bullet"/>
      <w:lvlText w:val="•"/>
      <w:lvlJc w:val="left"/>
      <w:pPr>
        <w:ind w:left="2805" w:hanging="351"/>
      </w:pPr>
      <w:rPr>
        <w:rFonts w:hint="default"/>
        <w:lang w:val="pl-PL" w:eastAsia="pl-PL" w:bidi="pl-PL"/>
      </w:rPr>
    </w:lvl>
    <w:lvl w:ilvl="7" w:tplc="478C273A">
      <w:numFmt w:val="bullet"/>
      <w:lvlText w:val="•"/>
      <w:lvlJc w:val="left"/>
      <w:pPr>
        <w:ind w:left="3202" w:hanging="351"/>
      </w:pPr>
      <w:rPr>
        <w:rFonts w:hint="default"/>
        <w:lang w:val="pl-PL" w:eastAsia="pl-PL" w:bidi="pl-PL"/>
      </w:rPr>
    </w:lvl>
    <w:lvl w:ilvl="8" w:tplc="4148C2EC">
      <w:numFmt w:val="bullet"/>
      <w:lvlText w:val="•"/>
      <w:lvlJc w:val="left"/>
      <w:pPr>
        <w:ind w:left="3600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3775EE"/>
    <w:multiLevelType w:val="hybridMultilevel"/>
    <w:tmpl w:val="ECE82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C28"/>
    <w:multiLevelType w:val="hybridMultilevel"/>
    <w:tmpl w:val="521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D0157"/>
    <w:multiLevelType w:val="hybridMultilevel"/>
    <w:tmpl w:val="41467E80"/>
    <w:lvl w:ilvl="0" w:tplc="0415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BE4320"/>
    <w:multiLevelType w:val="hybridMultilevel"/>
    <w:tmpl w:val="43C6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544D"/>
    <w:multiLevelType w:val="hybridMultilevel"/>
    <w:tmpl w:val="6B6CA770"/>
    <w:lvl w:ilvl="0" w:tplc="61CC2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9120CE"/>
    <w:multiLevelType w:val="hybridMultilevel"/>
    <w:tmpl w:val="669029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3943DD"/>
    <w:multiLevelType w:val="multilevel"/>
    <w:tmpl w:val="68FE4B30"/>
    <w:lvl w:ilvl="0">
      <w:start w:val="1"/>
      <w:numFmt w:val="decimal"/>
      <w:lvlText w:val="§ %1"/>
      <w:lvlJc w:val="left"/>
      <w:pPr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794" w:hanging="45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124E52"/>
    <w:multiLevelType w:val="hybridMultilevel"/>
    <w:tmpl w:val="4B6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C6CE9"/>
    <w:multiLevelType w:val="hybridMultilevel"/>
    <w:tmpl w:val="C5EC9AB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9466B"/>
    <w:multiLevelType w:val="hybridMultilevel"/>
    <w:tmpl w:val="57666574"/>
    <w:lvl w:ilvl="0" w:tplc="6986D1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9C068C"/>
    <w:multiLevelType w:val="hybridMultilevel"/>
    <w:tmpl w:val="AEA4518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88D5AEB"/>
    <w:multiLevelType w:val="hybridMultilevel"/>
    <w:tmpl w:val="8B58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6266C"/>
    <w:multiLevelType w:val="hybridMultilevel"/>
    <w:tmpl w:val="DD4080E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3F4FA4"/>
    <w:multiLevelType w:val="hybridMultilevel"/>
    <w:tmpl w:val="EC7C1850"/>
    <w:lvl w:ilvl="0" w:tplc="4ACE55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C822C10"/>
    <w:multiLevelType w:val="hybridMultilevel"/>
    <w:tmpl w:val="54967E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8831C4"/>
    <w:multiLevelType w:val="hybridMultilevel"/>
    <w:tmpl w:val="BE2C20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40A04"/>
    <w:multiLevelType w:val="hybridMultilevel"/>
    <w:tmpl w:val="CB9468EA"/>
    <w:lvl w:ilvl="0" w:tplc="DAD6D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A3C"/>
    <w:multiLevelType w:val="hybridMultilevel"/>
    <w:tmpl w:val="4066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28E2B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270FD"/>
    <w:multiLevelType w:val="hybridMultilevel"/>
    <w:tmpl w:val="DB6A26E0"/>
    <w:lvl w:ilvl="0" w:tplc="DF988532">
      <w:start w:val="1"/>
      <w:numFmt w:val="lowerLetter"/>
      <w:lvlText w:val="%1)"/>
      <w:lvlJc w:val="left"/>
      <w:pPr>
        <w:ind w:left="424" w:hanging="356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pl-PL" w:eastAsia="pl-PL" w:bidi="pl-PL"/>
      </w:rPr>
    </w:lvl>
    <w:lvl w:ilvl="1" w:tplc="46F22402">
      <w:numFmt w:val="bullet"/>
      <w:lvlText w:val="•"/>
      <w:lvlJc w:val="left"/>
      <w:pPr>
        <w:ind w:left="817" w:hanging="356"/>
      </w:pPr>
      <w:rPr>
        <w:rFonts w:hint="default"/>
        <w:lang w:val="pl-PL" w:eastAsia="pl-PL" w:bidi="pl-PL"/>
      </w:rPr>
    </w:lvl>
    <w:lvl w:ilvl="2" w:tplc="AF6C597E">
      <w:numFmt w:val="bullet"/>
      <w:lvlText w:val="•"/>
      <w:lvlJc w:val="left"/>
      <w:pPr>
        <w:ind w:left="1215" w:hanging="356"/>
      </w:pPr>
      <w:rPr>
        <w:rFonts w:hint="default"/>
        <w:lang w:val="pl-PL" w:eastAsia="pl-PL" w:bidi="pl-PL"/>
      </w:rPr>
    </w:lvl>
    <w:lvl w:ilvl="3" w:tplc="CC4E44AA">
      <w:numFmt w:val="bullet"/>
      <w:lvlText w:val="•"/>
      <w:lvlJc w:val="left"/>
      <w:pPr>
        <w:ind w:left="1612" w:hanging="356"/>
      </w:pPr>
      <w:rPr>
        <w:rFonts w:hint="default"/>
        <w:lang w:val="pl-PL" w:eastAsia="pl-PL" w:bidi="pl-PL"/>
      </w:rPr>
    </w:lvl>
    <w:lvl w:ilvl="4" w:tplc="B77EE6CE">
      <w:numFmt w:val="bullet"/>
      <w:lvlText w:val="•"/>
      <w:lvlJc w:val="left"/>
      <w:pPr>
        <w:ind w:left="2010" w:hanging="356"/>
      </w:pPr>
      <w:rPr>
        <w:rFonts w:hint="default"/>
        <w:lang w:val="pl-PL" w:eastAsia="pl-PL" w:bidi="pl-PL"/>
      </w:rPr>
    </w:lvl>
    <w:lvl w:ilvl="5" w:tplc="24F65CCC">
      <w:numFmt w:val="bullet"/>
      <w:lvlText w:val="•"/>
      <w:lvlJc w:val="left"/>
      <w:pPr>
        <w:ind w:left="2407" w:hanging="356"/>
      </w:pPr>
      <w:rPr>
        <w:rFonts w:hint="default"/>
        <w:lang w:val="pl-PL" w:eastAsia="pl-PL" w:bidi="pl-PL"/>
      </w:rPr>
    </w:lvl>
    <w:lvl w:ilvl="6" w:tplc="8E3AC592">
      <w:numFmt w:val="bullet"/>
      <w:lvlText w:val="•"/>
      <w:lvlJc w:val="left"/>
      <w:pPr>
        <w:ind w:left="2805" w:hanging="356"/>
      </w:pPr>
      <w:rPr>
        <w:rFonts w:hint="default"/>
        <w:lang w:val="pl-PL" w:eastAsia="pl-PL" w:bidi="pl-PL"/>
      </w:rPr>
    </w:lvl>
    <w:lvl w:ilvl="7" w:tplc="29E0DE04">
      <w:numFmt w:val="bullet"/>
      <w:lvlText w:val="•"/>
      <w:lvlJc w:val="left"/>
      <w:pPr>
        <w:ind w:left="3202" w:hanging="356"/>
      </w:pPr>
      <w:rPr>
        <w:rFonts w:hint="default"/>
        <w:lang w:val="pl-PL" w:eastAsia="pl-PL" w:bidi="pl-PL"/>
      </w:rPr>
    </w:lvl>
    <w:lvl w:ilvl="8" w:tplc="C1E60C90">
      <w:numFmt w:val="bullet"/>
      <w:lvlText w:val="•"/>
      <w:lvlJc w:val="left"/>
      <w:pPr>
        <w:ind w:left="3600" w:hanging="356"/>
      </w:pPr>
      <w:rPr>
        <w:rFonts w:hint="default"/>
        <w:lang w:val="pl-PL" w:eastAsia="pl-PL" w:bidi="pl-PL"/>
      </w:rPr>
    </w:lvl>
  </w:abstractNum>
  <w:abstractNum w:abstractNumId="25" w15:restartNumberingAfterBreak="0">
    <w:nsid w:val="47E26AA4"/>
    <w:multiLevelType w:val="hybridMultilevel"/>
    <w:tmpl w:val="32B4AA3E"/>
    <w:lvl w:ilvl="0" w:tplc="1AC8E3BA">
      <w:start w:val="5"/>
      <w:numFmt w:val="bullet"/>
      <w:lvlText w:val="•"/>
      <w:lvlJc w:val="left"/>
      <w:pPr>
        <w:ind w:left="2548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D870B05"/>
    <w:multiLevelType w:val="hybridMultilevel"/>
    <w:tmpl w:val="EC66A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54B8"/>
    <w:multiLevelType w:val="hybridMultilevel"/>
    <w:tmpl w:val="A49EAF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28E6455"/>
    <w:multiLevelType w:val="hybridMultilevel"/>
    <w:tmpl w:val="7CF64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6AC"/>
    <w:multiLevelType w:val="hybridMultilevel"/>
    <w:tmpl w:val="9ADC69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75B39"/>
    <w:multiLevelType w:val="hybridMultilevel"/>
    <w:tmpl w:val="05E477A8"/>
    <w:lvl w:ilvl="0" w:tplc="964C63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4C63E79"/>
    <w:multiLevelType w:val="hybridMultilevel"/>
    <w:tmpl w:val="DC6A7F0C"/>
    <w:lvl w:ilvl="0" w:tplc="6638C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96F4E"/>
    <w:multiLevelType w:val="hybridMultilevel"/>
    <w:tmpl w:val="1550F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567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9354AA"/>
    <w:multiLevelType w:val="hybridMultilevel"/>
    <w:tmpl w:val="80547B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6AE230AF"/>
    <w:multiLevelType w:val="hybridMultilevel"/>
    <w:tmpl w:val="D7EAEC7A"/>
    <w:lvl w:ilvl="0" w:tplc="4E28E2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0628A"/>
    <w:multiLevelType w:val="hybridMultilevel"/>
    <w:tmpl w:val="1550F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0908"/>
    <w:multiLevelType w:val="hybridMultilevel"/>
    <w:tmpl w:val="736E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6392A"/>
    <w:multiLevelType w:val="hybridMultilevel"/>
    <w:tmpl w:val="970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C1D77"/>
    <w:multiLevelType w:val="hybridMultilevel"/>
    <w:tmpl w:val="3C340BE6"/>
    <w:lvl w:ilvl="0" w:tplc="B70247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2B4D6B"/>
    <w:multiLevelType w:val="hybridMultilevel"/>
    <w:tmpl w:val="710C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973501"/>
    <w:multiLevelType w:val="hybridMultilevel"/>
    <w:tmpl w:val="6B6CA770"/>
    <w:lvl w:ilvl="0" w:tplc="61CC2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A00E51"/>
    <w:multiLevelType w:val="hybridMultilevel"/>
    <w:tmpl w:val="94AE8080"/>
    <w:lvl w:ilvl="0" w:tplc="F5B4B3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C85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</w:num>
  <w:num w:numId="5">
    <w:abstractNumId w:val="21"/>
  </w:num>
  <w:num w:numId="6">
    <w:abstractNumId w:val="41"/>
  </w:num>
  <w:num w:numId="7">
    <w:abstractNumId w:val="10"/>
  </w:num>
  <w:num w:numId="8">
    <w:abstractNumId w:val="3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44"/>
  </w:num>
  <w:num w:numId="13">
    <w:abstractNumId w:val="37"/>
  </w:num>
  <w:num w:numId="14">
    <w:abstractNumId w:val="2"/>
  </w:num>
  <w:num w:numId="15">
    <w:abstractNumId w:val="30"/>
  </w:num>
  <w:num w:numId="16">
    <w:abstractNumId w:val="18"/>
  </w:num>
  <w:num w:numId="17">
    <w:abstractNumId w:val="34"/>
  </w:num>
  <w:num w:numId="18">
    <w:abstractNumId w:val="31"/>
  </w:num>
  <w:num w:numId="19">
    <w:abstractNumId w:val="35"/>
  </w:num>
  <w:num w:numId="20">
    <w:abstractNumId w:val="3"/>
  </w:num>
  <w:num w:numId="21">
    <w:abstractNumId w:val="36"/>
  </w:num>
  <w:num w:numId="22">
    <w:abstractNumId w:val="0"/>
  </w:num>
  <w:num w:numId="23">
    <w:abstractNumId w:val="32"/>
  </w:num>
  <w:num w:numId="24">
    <w:abstractNumId w:val="24"/>
  </w:num>
  <w:num w:numId="25">
    <w:abstractNumId w:val="39"/>
  </w:num>
  <w:num w:numId="26">
    <w:abstractNumId w:val="19"/>
  </w:num>
  <w:num w:numId="27">
    <w:abstractNumId w:val="20"/>
  </w:num>
  <w:num w:numId="28">
    <w:abstractNumId w:val="40"/>
  </w:num>
  <w:num w:numId="29">
    <w:abstractNumId w:val="7"/>
  </w:num>
  <w:num w:numId="30">
    <w:abstractNumId w:val="26"/>
  </w:num>
  <w:num w:numId="31">
    <w:abstractNumId w:val="12"/>
  </w:num>
  <w:num w:numId="32">
    <w:abstractNumId w:val="25"/>
  </w:num>
  <w:num w:numId="33">
    <w:abstractNumId w:val="43"/>
  </w:num>
  <w:num w:numId="34">
    <w:abstractNumId w:val="17"/>
  </w:num>
  <w:num w:numId="35">
    <w:abstractNumId w:val="16"/>
  </w:num>
  <w:num w:numId="36">
    <w:abstractNumId w:val="27"/>
  </w:num>
  <w:num w:numId="37">
    <w:abstractNumId w:val="14"/>
  </w:num>
  <w:num w:numId="38">
    <w:abstractNumId w:val="6"/>
  </w:num>
  <w:num w:numId="39">
    <w:abstractNumId w:val="29"/>
  </w:num>
  <w:num w:numId="40">
    <w:abstractNumId w:val="22"/>
  </w:num>
  <w:num w:numId="41">
    <w:abstractNumId w:val="15"/>
  </w:num>
  <w:num w:numId="42">
    <w:abstractNumId w:val="5"/>
  </w:num>
  <w:num w:numId="43">
    <w:abstractNumId w:val="33"/>
  </w:num>
  <w:num w:numId="44">
    <w:abstractNumId w:val="42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77F"/>
    <w:rsid w:val="00000C4E"/>
    <w:rsid w:val="000017FF"/>
    <w:rsid w:val="00004196"/>
    <w:rsid w:val="00006559"/>
    <w:rsid w:val="000128F0"/>
    <w:rsid w:val="000133D5"/>
    <w:rsid w:val="0001386E"/>
    <w:rsid w:val="000149D7"/>
    <w:rsid w:val="00016325"/>
    <w:rsid w:val="00016564"/>
    <w:rsid w:val="000165C8"/>
    <w:rsid w:val="00016DD3"/>
    <w:rsid w:val="0001712A"/>
    <w:rsid w:val="0002015F"/>
    <w:rsid w:val="00024171"/>
    <w:rsid w:val="000326DC"/>
    <w:rsid w:val="00033CEE"/>
    <w:rsid w:val="000423F8"/>
    <w:rsid w:val="0004267E"/>
    <w:rsid w:val="0004483B"/>
    <w:rsid w:val="0005047C"/>
    <w:rsid w:val="000615D2"/>
    <w:rsid w:val="00061E43"/>
    <w:rsid w:val="000678CA"/>
    <w:rsid w:val="0007492F"/>
    <w:rsid w:val="00075938"/>
    <w:rsid w:val="00075D27"/>
    <w:rsid w:val="00077CBB"/>
    <w:rsid w:val="00083E4D"/>
    <w:rsid w:val="000871EA"/>
    <w:rsid w:val="0008779A"/>
    <w:rsid w:val="00087E6B"/>
    <w:rsid w:val="000913A3"/>
    <w:rsid w:val="00091B65"/>
    <w:rsid w:val="00091FB0"/>
    <w:rsid w:val="00095D0C"/>
    <w:rsid w:val="000A507E"/>
    <w:rsid w:val="000A6483"/>
    <w:rsid w:val="000A7D03"/>
    <w:rsid w:val="000B088B"/>
    <w:rsid w:val="000B24FF"/>
    <w:rsid w:val="000B3603"/>
    <w:rsid w:val="000B6AF4"/>
    <w:rsid w:val="000C2D69"/>
    <w:rsid w:val="000D0BFF"/>
    <w:rsid w:val="000D288D"/>
    <w:rsid w:val="000D751F"/>
    <w:rsid w:val="000E098B"/>
    <w:rsid w:val="000F23DA"/>
    <w:rsid w:val="000F673A"/>
    <w:rsid w:val="0010259B"/>
    <w:rsid w:val="0010395B"/>
    <w:rsid w:val="00105253"/>
    <w:rsid w:val="001055D0"/>
    <w:rsid w:val="00107DC6"/>
    <w:rsid w:val="001117DE"/>
    <w:rsid w:val="0011429F"/>
    <w:rsid w:val="00116DE2"/>
    <w:rsid w:val="00120733"/>
    <w:rsid w:val="0012229B"/>
    <w:rsid w:val="0012407B"/>
    <w:rsid w:val="0013244C"/>
    <w:rsid w:val="001357CF"/>
    <w:rsid w:val="001454DD"/>
    <w:rsid w:val="00146647"/>
    <w:rsid w:val="00146CFD"/>
    <w:rsid w:val="0015264A"/>
    <w:rsid w:val="00153829"/>
    <w:rsid w:val="00154F9D"/>
    <w:rsid w:val="00156A1B"/>
    <w:rsid w:val="00161F34"/>
    <w:rsid w:val="0016530B"/>
    <w:rsid w:val="001709B3"/>
    <w:rsid w:val="00170F29"/>
    <w:rsid w:val="00171479"/>
    <w:rsid w:val="00171C7E"/>
    <w:rsid w:val="001734B4"/>
    <w:rsid w:val="001737A0"/>
    <w:rsid w:val="0017518F"/>
    <w:rsid w:val="00176E0D"/>
    <w:rsid w:val="00180398"/>
    <w:rsid w:val="00185B7D"/>
    <w:rsid w:val="00186004"/>
    <w:rsid w:val="00186DD2"/>
    <w:rsid w:val="0019352C"/>
    <w:rsid w:val="00193BD5"/>
    <w:rsid w:val="00196459"/>
    <w:rsid w:val="00196533"/>
    <w:rsid w:val="001A5A8B"/>
    <w:rsid w:val="001B3448"/>
    <w:rsid w:val="001B57A3"/>
    <w:rsid w:val="001B69AA"/>
    <w:rsid w:val="001C0245"/>
    <w:rsid w:val="001C144E"/>
    <w:rsid w:val="001C4097"/>
    <w:rsid w:val="001C4A30"/>
    <w:rsid w:val="001D3DC1"/>
    <w:rsid w:val="001D485F"/>
    <w:rsid w:val="001D6593"/>
    <w:rsid w:val="001D6E1E"/>
    <w:rsid w:val="001D7620"/>
    <w:rsid w:val="001D7D24"/>
    <w:rsid w:val="001E0BF6"/>
    <w:rsid w:val="001E0CD7"/>
    <w:rsid w:val="001E3EF8"/>
    <w:rsid w:val="001E65EF"/>
    <w:rsid w:val="001F0CED"/>
    <w:rsid w:val="001F6941"/>
    <w:rsid w:val="00204CCE"/>
    <w:rsid w:val="00207340"/>
    <w:rsid w:val="002143E1"/>
    <w:rsid w:val="00217943"/>
    <w:rsid w:val="00217C53"/>
    <w:rsid w:val="00221A80"/>
    <w:rsid w:val="00222671"/>
    <w:rsid w:val="00222D8C"/>
    <w:rsid w:val="00237A41"/>
    <w:rsid w:val="0024013A"/>
    <w:rsid w:val="00240D37"/>
    <w:rsid w:val="00246CA3"/>
    <w:rsid w:val="0025795D"/>
    <w:rsid w:val="00257B05"/>
    <w:rsid w:val="0026025B"/>
    <w:rsid w:val="00260ADC"/>
    <w:rsid w:val="00265289"/>
    <w:rsid w:val="0026557A"/>
    <w:rsid w:val="00266E3D"/>
    <w:rsid w:val="00270247"/>
    <w:rsid w:val="00271431"/>
    <w:rsid w:val="00271E12"/>
    <w:rsid w:val="00273E09"/>
    <w:rsid w:val="00274B1A"/>
    <w:rsid w:val="00275D17"/>
    <w:rsid w:val="00277A3A"/>
    <w:rsid w:val="0028023A"/>
    <w:rsid w:val="0028059E"/>
    <w:rsid w:val="002823F8"/>
    <w:rsid w:val="00283047"/>
    <w:rsid w:val="00284355"/>
    <w:rsid w:val="00286329"/>
    <w:rsid w:val="00290763"/>
    <w:rsid w:val="002924CE"/>
    <w:rsid w:val="00292B7F"/>
    <w:rsid w:val="002947C6"/>
    <w:rsid w:val="00295923"/>
    <w:rsid w:val="002968F1"/>
    <w:rsid w:val="002A0569"/>
    <w:rsid w:val="002A5F0C"/>
    <w:rsid w:val="002A69C2"/>
    <w:rsid w:val="002B034F"/>
    <w:rsid w:val="002B0631"/>
    <w:rsid w:val="002B12AC"/>
    <w:rsid w:val="002B5ACF"/>
    <w:rsid w:val="002B5B22"/>
    <w:rsid w:val="002B62C0"/>
    <w:rsid w:val="002B75C8"/>
    <w:rsid w:val="002C0300"/>
    <w:rsid w:val="002C26A8"/>
    <w:rsid w:val="002C2E12"/>
    <w:rsid w:val="002C5C5A"/>
    <w:rsid w:val="002C7AC4"/>
    <w:rsid w:val="002D1CC9"/>
    <w:rsid w:val="002D3AB1"/>
    <w:rsid w:val="002D5F6A"/>
    <w:rsid w:val="002D6268"/>
    <w:rsid w:val="002E10D0"/>
    <w:rsid w:val="002E1924"/>
    <w:rsid w:val="002E26A3"/>
    <w:rsid w:val="002E4910"/>
    <w:rsid w:val="002E4B4F"/>
    <w:rsid w:val="002E7EEA"/>
    <w:rsid w:val="002F1ED0"/>
    <w:rsid w:val="002F6197"/>
    <w:rsid w:val="00304FA5"/>
    <w:rsid w:val="00305FD6"/>
    <w:rsid w:val="0031187F"/>
    <w:rsid w:val="00312CD3"/>
    <w:rsid w:val="0031467F"/>
    <w:rsid w:val="00316B97"/>
    <w:rsid w:val="00317BA5"/>
    <w:rsid w:val="00317F63"/>
    <w:rsid w:val="00323A97"/>
    <w:rsid w:val="00325FE5"/>
    <w:rsid w:val="00326BDC"/>
    <w:rsid w:val="00330499"/>
    <w:rsid w:val="00333402"/>
    <w:rsid w:val="0033528D"/>
    <w:rsid w:val="00335703"/>
    <w:rsid w:val="00342B52"/>
    <w:rsid w:val="00344355"/>
    <w:rsid w:val="003450D5"/>
    <w:rsid w:val="003502D8"/>
    <w:rsid w:val="003539EA"/>
    <w:rsid w:val="0035402E"/>
    <w:rsid w:val="003565C7"/>
    <w:rsid w:val="00357190"/>
    <w:rsid w:val="0035788B"/>
    <w:rsid w:val="00363099"/>
    <w:rsid w:val="003639E4"/>
    <w:rsid w:val="00363CA1"/>
    <w:rsid w:val="00366B29"/>
    <w:rsid w:val="00371663"/>
    <w:rsid w:val="003749F8"/>
    <w:rsid w:val="00376B48"/>
    <w:rsid w:val="003772CC"/>
    <w:rsid w:val="003838DE"/>
    <w:rsid w:val="00384CFE"/>
    <w:rsid w:val="00390886"/>
    <w:rsid w:val="00391722"/>
    <w:rsid w:val="003922FD"/>
    <w:rsid w:val="00392C1D"/>
    <w:rsid w:val="003944E7"/>
    <w:rsid w:val="00397F0A"/>
    <w:rsid w:val="003A1F0D"/>
    <w:rsid w:val="003A219B"/>
    <w:rsid w:val="003A2880"/>
    <w:rsid w:val="003A5490"/>
    <w:rsid w:val="003A552B"/>
    <w:rsid w:val="003A5F5A"/>
    <w:rsid w:val="003A77DB"/>
    <w:rsid w:val="003A7BE2"/>
    <w:rsid w:val="003B1AE5"/>
    <w:rsid w:val="003B1DBB"/>
    <w:rsid w:val="003B3143"/>
    <w:rsid w:val="003C1098"/>
    <w:rsid w:val="003C1A15"/>
    <w:rsid w:val="003D7A43"/>
    <w:rsid w:val="003E13D2"/>
    <w:rsid w:val="003E16C1"/>
    <w:rsid w:val="003E496F"/>
    <w:rsid w:val="003F3DEE"/>
    <w:rsid w:val="003F483E"/>
    <w:rsid w:val="003F5FFB"/>
    <w:rsid w:val="003F6F1A"/>
    <w:rsid w:val="003F7BA6"/>
    <w:rsid w:val="0040060A"/>
    <w:rsid w:val="004006F4"/>
    <w:rsid w:val="004018EA"/>
    <w:rsid w:val="00407E1E"/>
    <w:rsid w:val="00411020"/>
    <w:rsid w:val="00413378"/>
    <w:rsid w:val="004136C9"/>
    <w:rsid w:val="00416B5E"/>
    <w:rsid w:val="00423AE7"/>
    <w:rsid w:val="0043002A"/>
    <w:rsid w:val="004305C6"/>
    <w:rsid w:val="004306B2"/>
    <w:rsid w:val="004316DD"/>
    <w:rsid w:val="0043275B"/>
    <w:rsid w:val="00433465"/>
    <w:rsid w:val="00435F23"/>
    <w:rsid w:val="004425BA"/>
    <w:rsid w:val="004436A8"/>
    <w:rsid w:val="00443B18"/>
    <w:rsid w:val="00445C06"/>
    <w:rsid w:val="00447158"/>
    <w:rsid w:val="00447619"/>
    <w:rsid w:val="00447FC2"/>
    <w:rsid w:val="004514D3"/>
    <w:rsid w:val="00454B29"/>
    <w:rsid w:val="00455953"/>
    <w:rsid w:val="00460592"/>
    <w:rsid w:val="004625B8"/>
    <w:rsid w:val="00473E47"/>
    <w:rsid w:val="00476CEC"/>
    <w:rsid w:val="0048208E"/>
    <w:rsid w:val="0048625C"/>
    <w:rsid w:val="004900E3"/>
    <w:rsid w:val="004925C5"/>
    <w:rsid w:val="004966CF"/>
    <w:rsid w:val="004A1D8E"/>
    <w:rsid w:val="004A1F15"/>
    <w:rsid w:val="004A7C3B"/>
    <w:rsid w:val="004B119F"/>
    <w:rsid w:val="004B2DCC"/>
    <w:rsid w:val="004B3224"/>
    <w:rsid w:val="004B5A97"/>
    <w:rsid w:val="004C009E"/>
    <w:rsid w:val="004C0943"/>
    <w:rsid w:val="004C10A9"/>
    <w:rsid w:val="004C4CBD"/>
    <w:rsid w:val="004C6455"/>
    <w:rsid w:val="004D04EB"/>
    <w:rsid w:val="004D10A0"/>
    <w:rsid w:val="004D36A2"/>
    <w:rsid w:val="004D406C"/>
    <w:rsid w:val="004D48E6"/>
    <w:rsid w:val="004D4E8A"/>
    <w:rsid w:val="004E0BDF"/>
    <w:rsid w:val="004E2611"/>
    <w:rsid w:val="004E7360"/>
    <w:rsid w:val="004F1B72"/>
    <w:rsid w:val="004F316F"/>
    <w:rsid w:val="00504F87"/>
    <w:rsid w:val="00512E26"/>
    <w:rsid w:val="00513E9F"/>
    <w:rsid w:val="0051410B"/>
    <w:rsid w:val="005149FF"/>
    <w:rsid w:val="0051798D"/>
    <w:rsid w:val="00517A78"/>
    <w:rsid w:val="0052467C"/>
    <w:rsid w:val="005252AD"/>
    <w:rsid w:val="00527C98"/>
    <w:rsid w:val="00530D87"/>
    <w:rsid w:val="00532389"/>
    <w:rsid w:val="00533475"/>
    <w:rsid w:val="00533558"/>
    <w:rsid w:val="0053599A"/>
    <w:rsid w:val="0053604E"/>
    <w:rsid w:val="00536726"/>
    <w:rsid w:val="00537320"/>
    <w:rsid w:val="0054129F"/>
    <w:rsid w:val="005412A1"/>
    <w:rsid w:val="0054140E"/>
    <w:rsid w:val="0054229D"/>
    <w:rsid w:val="00542860"/>
    <w:rsid w:val="00544B3D"/>
    <w:rsid w:val="005451E5"/>
    <w:rsid w:val="005520F6"/>
    <w:rsid w:val="0055312A"/>
    <w:rsid w:val="0055574F"/>
    <w:rsid w:val="00555830"/>
    <w:rsid w:val="00556DE2"/>
    <w:rsid w:val="005575A8"/>
    <w:rsid w:val="00565C61"/>
    <w:rsid w:val="00566EAD"/>
    <w:rsid w:val="00566FEF"/>
    <w:rsid w:val="00570F98"/>
    <w:rsid w:val="0057479B"/>
    <w:rsid w:val="005768FF"/>
    <w:rsid w:val="0057709F"/>
    <w:rsid w:val="0057794B"/>
    <w:rsid w:val="005815DD"/>
    <w:rsid w:val="005821C3"/>
    <w:rsid w:val="00582258"/>
    <w:rsid w:val="005824E1"/>
    <w:rsid w:val="005839AA"/>
    <w:rsid w:val="00590B59"/>
    <w:rsid w:val="005912BC"/>
    <w:rsid w:val="0059770C"/>
    <w:rsid w:val="005A7F9A"/>
    <w:rsid w:val="005B0152"/>
    <w:rsid w:val="005B27B5"/>
    <w:rsid w:val="005B5E2C"/>
    <w:rsid w:val="005B7549"/>
    <w:rsid w:val="005C2B28"/>
    <w:rsid w:val="005C34E6"/>
    <w:rsid w:val="005C3A2E"/>
    <w:rsid w:val="005C4D56"/>
    <w:rsid w:val="005C7356"/>
    <w:rsid w:val="005D0329"/>
    <w:rsid w:val="005D03FC"/>
    <w:rsid w:val="005D1616"/>
    <w:rsid w:val="005D61A4"/>
    <w:rsid w:val="005D6F44"/>
    <w:rsid w:val="005E10A8"/>
    <w:rsid w:val="005E146F"/>
    <w:rsid w:val="005E2B89"/>
    <w:rsid w:val="005E43D3"/>
    <w:rsid w:val="005E5AA1"/>
    <w:rsid w:val="005F5936"/>
    <w:rsid w:val="00601A50"/>
    <w:rsid w:val="006046D0"/>
    <w:rsid w:val="00611B9C"/>
    <w:rsid w:val="00615733"/>
    <w:rsid w:val="006226A3"/>
    <w:rsid w:val="00623AE8"/>
    <w:rsid w:val="00627055"/>
    <w:rsid w:val="006306FC"/>
    <w:rsid w:val="00631AC6"/>
    <w:rsid w:val="00635051"/>
    <w:rsid w:val="006357C3"/>
    <w:rsid w:val="0064153C"/>
    <w:rsid w:val="006427FC"/>
    <w:rsid w:val="006475F2"/>
    <w:rsid w:val="0065049A"/>
    <w:rsid w:val="00651EDB"/>
    <w:rsid w:val="00652B3F"/>
    <w:rsid w:val="006535D0"/>
    <w:rsid w:val="00654194"/>
    <w:rsid w:val="00655138"/>
    <w:rsid w:val="0065659A"/>
    <w:rsid w:val="00662660"/>
    <w:rsid w:val="006632C2"/>
    <w:rsid w:val="00663ED7"/>
    <w:rsid w:val="00667EE9"/>
    <w:rsid w:val="00670EC3"/>
    <w:rsid w:val="00673745"/>
    <w:rsid w:val="0067667F"/>
    <w:rsid w:val="00677C7A"/>
    <w:rsid w:val="00681279"/>
    <w:rsid w:val="00681CEC"/>
    <w:rsid w:val="006824E0"/>
    <w:rsid w:val="006835FF"/>
    <w:rsid w:val="00691F30"/>
    <w:rsid w:val="00692742"/>
    <w:rsid w:val="0069327B"/>
    <w:rsid w:val="00697AC5"/>
    <w:rsid w:val="006A064B"/>
    <w:rsid w:val="006A2EFE"/>
    <w:rsid w:val="006A381F"/>
    <w:rsid w:val="006B207D"/>
    <w:rsid w:val="006B2828"/>
    <w:rsid w:val="006B6BAC"/>
    <w:rsid w:val="006B6D3C"/>
    <w:rsid w:val="006C0E63"/>
    <w:rsid w:val="006C3181"/>
    <w:rsid w:val="006C4F15"/>
    <w:rsid w:val="006C7373"/>
    <w:rsid w:val="006D173B"/>
    <w:rsid w:val="006D30CF"/>
    <w:rsid w:val="006D3328"/>
    <w:rsid w:val="006D660A"/>
    <w:rsid w:val="006D682C"/>
    <w:rsid w:val="006D78B6"/>
    <w:rsid w:val="006E0EA3"/>
    <w:rsid w:val="006E6089"/>
    <w:rsid w:val="006F36F2"/>
    <w:rsid w:val="006F52DB"/>
    <w:rsid w:val="006F69FE"/>
    <w:rsid w:val="006F73A8"/>
    <w:rsid w:val="006F7E62"/>
    <w:rsid w:val="00703C7B"/>
    <w:rsid w:val="0070795F"/>
    <w:rsid w:val="00712F0F"/>
    <w:rsid w:val="00715BD5"/>
    <w:rsid w:val="00717776"/>
    <w:rsid w:val="007212B6"/>
    <w:rsid w:val="00721EA2"/>
    <w:rsid w:val="007243DD"/>
    <w:rsid w:val="00724525"/>
    <w:rsid w:val="00724FB2"/>
    <w:rsid w:val="00727C16"/>
    <w:rsid w:val="00736776"/>
    <w:rsid w:val="00737027"/>
    <w:rsid w:val="0073790B"/>
    <w:rsid w:val="00740297"/>
    <w:rsid w:val="00741311"/>
    <w:rsid w:val="007424F5"/>
    <w:rsid w:val="00743A7E"/>
    <w:rsid w:val="0074475E"/>
    <w:rsid w:val="007458E7"/>
    <w:rsid w:val="00757CFA"/>
    <w:rsid w:val="007611B5"/>
    <w:rsid w:val="00765268"/>
    <w:rsid w:val="00765334"/>
    <w:rsid w:val="00772BB8"/>
    <w:rsid w:val="00772D4F"/>
    <w:rsid w:val="00772E2A"/>
    <w:rsid w:val="007740FC"/>
    <w:rsid w:val="00777727"/>
    <w:rsid w:val="007805BA"/>
    <w:rsid w:val="007819ED"/>
    <w:rsid w:val="00783FF4"/>
    <w:rsid w:val="00784237"/>
    <w:rsid w:val="007854B4"/>
    <w:rsid w:val="0079409E"/>
    <w:rsid w:val="00796089"/>
    <w:rsid w:val="00797048"/>
    <w:rsid w:val="007A0341"/>
    <w:rsid w:val="007A0645"/>
    <w:rsid w:val="007A14AB"/>
    <w:rsid w:val="007A187D"/>
    <w:rsid w:val="007A2BBB"/>
    <w:rsid w:val="007A757E"/>
    <w:rsid w:val="007B2F8E"/>
    <w:rsid w:val="007B3C13"/>
    <w:rsid w:val="007B6FC6"/>
    <w:rsid w:val="007B72FA"/>
    <w:rsid w:val="007C0C66"/>
    <w:rsid w:val="007C6069"/>
    <w:rsid w:val="007D15E8"/>
    <w:rsid w:val="007D53AF"/>
    <w:rsid w:val="007D57A5"/>
    <w:rsid w:val="007D5809"/>
    <w:rsid w:val="007D647D"/>
    <w:rsid w:val="007E18E3"/>
    <w:rsid w:val="007E2848"/>
    <w:rsid w:val="007E2D4F"/>
    <w:rsid w:val="007E2E2E"/>
    <w:rsid w:val="007E4F1E"/>
    <w:rsid w:val="007F027A"/>
    <w:rsid w:val="007F708B"/>
    <w:rsid w:val="0080375D"/>
    <w:rsid w:val="0081312F"/>
    <w:rsid w:val="008142EA"/>
    <w:rsid w:val="008149AA"/>
    <w:rsid w:val="00816310"/>
    <w:rsid w:val="00816AD9"/>
    <w:rsid w:val="00817E12"/>
    <w:rsid w:val="008216CF"/>
    <w:rsid w:val="00824EA8"/>
    <w:rsid w:val="00840B59"/>
    <w:rsid w:val="00842A74"/>
    <w:rsid w:val="00843026"/>
    <w:rsid w:val="00844969"/>
    <w:rsid w:val="00846D82"/>
    <w:rsid w:val="00847F69"/>
    <w:rsid w:val="008518EC"/>
    <w:rsid w:val="00853464"/>
    <w:rsid w:val="008535A2"/>
    <w:rsid w:val="00853D33"/>
    <w:rsid w:val="00863C9F"/>
    <w:rsid w:val="0086760F"/>
    <w:rsid w:val="008716B5"/>
    <w:rsid w:val="00872B41"/>
    <w:rsid w:val="00881441"/>
    <w:rsid w:val="00890A01"/>
    <w:rsid w:val="00890B4C"/>
    <w:rsid w:val="0089511F"/>
    <w:rsid w:val="00896485"/>
    <w:rsid w:val="00897192"/>
    <w:rsid w:val="008971F4"/>
    <w:rsid w:val="008A0C33"/>
    <w:rsid w:val="008A2D0F"/>
    <w:rsid w:val="008A7AD8"/>
    <w:rsid w:val="008B2105"/>
    <w:rsid w:val="008C28DC"/>
    <w:rsid w:val="008D1C39"/>
    <w:rsid w:val="008D2569"/>
    <w:rsid w:val="008D48B9"/>
    <w:rsid w:val="008D5C63"/>
    <w:rsid w:val="008D6542"/>
    <w:rsid w:val="008D7C04"/>
    <w:rsid w:val="008E5EFB"/>
    <w:rsid w:val="008E747D"/>
    <w:rsid w:val="008F0EC9"/>
    <w:rsid w:val="008F5B54"/>
    <w:rsid w:val="008F6740"/>
    <w:rsid w:val="008F72D4"/>
    <w:rsid w:val="008F749C"/>
    <w:rsid w:val="009008BF"/>
    <w:rsid w:val="00900D0D"/>
    <w:rsid w:val="00901115"/>
    <w:rsid w:val="00903D28"/>
    <w:rsid w:val="00906A30"/>
    <w:rsid w:val="009113BE"/>
    <w:rsid w:val="00922B80"/>
    <w:rsid w:val="00922E15"/>
    <w:rsid w:val="00923F63"/>
    <w:rsid w:val="00932875"/>
    <w:rsid w:val="00935D99"/>
    <w:rsid w:val="009367F6"/>
    <w:rsid w:val="00941138"/>
    <w:rsid w:val="00943C17"/>
    <w:rsid w:val="009522F7"/>
    <w:rsid w:val="00953658"/>
    <w:rsid w:val="0095380A"/>
    <w:rsid w:val="00954386"/>
    <w:rsid w:val="00955BB6"/>
    <w:rsid w:val="009574F3"/>
    <w:rsid w:val="00960DA1"/>
    <w:rsid w:val="00964A54"/>
    <w:rsid w:val="009704CF"/>
    <w:rsid w:val="009714D9"/>
    <w:rsid w:val="009739B9"/>
    <w:rsid w:val="009759BA"/>
    <w:rsid w:val="009764E8"/>
    <w:rsid w:val="0098012E"/>
    <w:rsid w:val="009804C8"/>
    <w:rsid w:val="009825E4"/>
    <w:rsid w:val="009838C9"/>
    <w:rsid w:val="009841C1"/>
    <w:rsid w:val="009867FD"/>
    <w:rsid w:val="00986F69"/>
    <w:rsid w:val="00995DD3"/>
    <w:rsid w:val="00996E72"/>
    <w:rsid w:val="0099740D"/>
    <w:rsid w:val="009A1B0C"/>
    <w:rsid w:val="009A4DA3"/>
    <w:rsid w:val="009A6D1E"/>
    <w:rsid w:val="009A7DDE"/>
    <w:rsid w:val="009B0214"/>
    <w:rsid w:val="009B10AB"/>
    <w:rsid w:val="009B19E8"/>
    <w:rsid w:val="009B3624"/>
    <w:rsid w:val="009B5E0E"/>
    <w:rsid w:val="009B6874"/>
    <w:rsid w:val="009B6B0F"/>
    <w:rsid w:val="009C313C"/>
    <w:rsid w:val="009C481F"/>
    <w:rsid w:val="009C75DF"/>
    <w:rsid w:val="009D2D32"/>
    <w:rsid w:val="009D32AC"/>
    <w:rsid w:val="009D437B"/>
    <w:rsid w:val="009D77E5"/>
    <w:rsid w:val="009D7BAF"/>
    <w:rsid w:val="009D7D2B"/>
    <w:rsid w:val="009E1A34"/>
    <w:rsid w:val="009E2835"/>
    <w:rsid w:val="009E7CAD"/>
    <w:rsid w:val="009E7DFB"/>
    <w:rsid w:val="009F03DE"/>
    <w:rsid w:val="009F1059"/>
    <w:rsid w:val="009F4E8B"/>
    <w:rsid w:val="009F753B"/>
    <w:rsid w:val="00A043B3"/>
    <w:rsid w:val="00A0664A"/>
    <w:rsid w:val="00A100E2"/>
    <w:rsid w:val="00A12B08"/>
    <w:rsid w:val="00A160BF"/>
    <w:rsid w:val="00A17A01"/>
    <w:rsid w:val="00A226BD"/>
    <w:rsid w:val="00A23822"/>
    <w:rsid w:val="00A25558"/>
    <w:rsid w:val="00A316F6"/>
    <w:rsid w:val="00A33136"/>
    <w:rsid w:val="00A34064"/>
    <w:rsid w:val="00A36634"/>
    <w:rsid w:val="00A36F8E"/>
    <w:rsid w:val="00A37B5E"/>
    <w:rsid w:val="00A37F54"/>
    <w:rsid w:val="00A4340E"/>
    <w:rsid w:val="00A440F4"/>
    <w:rsid w:val="00A57FAE"/>
    <w:rsid w:val="00A61849"/>
    <w:rsid w:val="00A61DAB"/>
    <w:rsid w:val="00A64F66"/>
    <w:rsid w:val="00A65A7D"/>
    <w:rsid w:val="00A66041"/>
    <w:rsid w:val="00A679CB"/>
    <w:rsid w:val="00A67A04"/>
    <w:rsid w:val="00A73FF7"/>
    <w:rsid w:val="00A811E3"/>
    <w:rsid w:val="00A81CD0"/>
    <w:rsid w:val="00A8239B"/>
    <w:rsid w:val="00A85F67"/>
    <w:rsid w:val="00A86702"/>
    <w:rsid w:val="00A8696C"/>
    <w:rsid w:val="00A9481D"/>
    <w:rsid w:val="00A95588"/>
    <w:rsid w:val="00A95B5F"/>
    <w:rsid w:val="00AA116C"/>
    <w:rsid w:val="00AA3090"/>
    <w:rsid w:val="00AA3EE4"/>
    <w:rsid w:val="00AA54A2"/>
    <w:rsid w:val="00AA6FD0"/>
    <w:rsid w:val="00AA7D56"/>
    <w:rsid w:val="00AB06E0"/>
    <w:rsid w:val="00AB4708"/>
    <w:rsid w:val="00AB6860"/>
    <w:rsid w:val="00AC221C"/>
    <w:rsid w:val="00AC26CF"/>
    <w:rsid w:val="00AC3DC8"/>
    <w:rsid w:val="00AC52A8"/>
    <w:rsid w:val="00AD183A"/>
    <w:rsid w:val="00AD1C3A"/>
    <w:rsid w:val="00AD1E58"/>
    <w:rsid w:val="00AD28D7"/>
    <w:rsid w:val="00AD74CA"/>
    <w:rsid w:val="00AE4B8A"/>
    <w:rsid w:val="00AE6659"/>
    <w:rsid w:val="00AE6DC1"/>
    <w:rsid w:val="00AE7459"/>
    <w:rsid w:val="00AE77FA"/>
    <w:rsid w:val="00AF0C4F"/>
    <w:rsid w:val="00AF3748"/>
    <w:rsid w:val="00AF41A3"/>
    <w:rsid w:val="00B0223E"/>
    <w:rsid w:val="00B0366F"/>
    <w:rsid w:val="00B044FA"/>
    <w:rsid w:val="00B04F6C"/>
    <w:rsid w:val="00B0540D"/>
    <w:rsid w:val="00B07D9D"/>
    <w:rsid w:val="00B13970"/>
    <w:rsid w:val="00B15EF4"/>
    <w:rsid w:val="00B16113"/>
    <w:rsid w:val="00B163AE"/>
    <w:rsid w:val="00B16A69"/>
    <w:rsid w:val="00B2168B"/>
    <w:rsid w:val="00B24DFF"/>
    <w:rsid w:val="00B37A96"/>
    <w:rsid w:val="00B41C58"/>
    <w:rsid w:val="00B45F32"/>
    <w:rsid w:val="00B51A71"/>
    <w:rsid w:val="00B532C5"/>
    <w:rsid w:val="00B54A4A"/>
    <w:rsid w:val="00B617AE"/>
    <w:rsid w:val="00B626C7"/>
    <w:rsid w:val="00B64048"/>
    <w:rsid w:val="00B6443E"/>
    <w:rsid w:val="00B67922"/>
    <w:rsid w:val="00B67976"/>
    <w:rsid w:val="00B67FAA"/>
    <w:rsid w:val="00B72634"/>
    <w:rsid w:val="00B764C2"/>
    <w:rsid w:val="00B864A5"/>
    <w:rsid w:val="00B8729A"/>
    <w:rsid w:val="00B8736C"/>
    <w:rsid w:val="00B901DF"/>
    <w:rsid w:val="00B94310"/>
    <w:rsid w:val="00B9578F"/>
    <w:rsid w:val="00BA0A90"/>
    <w:rsid w:val="00BA3C11"/>
    <w:rsid w:val="00BA57CC"/>
    <w:rsid w:val="00BA6D3B"/>
    <w:rsid w:val="00BB570D"/>
    <w:rsid w:val="00BB5BF4"/>
    <w:rsid w:val="00BB7FBD"/>
    <w:rsid w:val="00BC12A7"/>
    <w:rsid w:val="00BC1B55"/>
    <w:rsid w:val="00BC4D79"/>
    <w:rsid w:val="00BC513C"/>
    <w:rsid w:val="00BC61F6"/>
    <w:rsid w:val="00BC7515"/>
    <w:rsid w:val="00BD049C"/>
    <w:rsid w:val="00BD25B6"/>
    <w:rsid w:val="00BD362C"/>
    <w:rsid w:val="00BD45DE"/>
    <w:rsid w:val="00BD48AF"/>
    <w:rsid w:val="00BD6620"/>
    <w:rsid w:val="00BE2CEC"/>
    <w:rsid w:val="00BE42BF"/>
    <w:rsid w:val="00BE6486"/>
    <w:rsid w:val="00BE6D8E"/>
    <w:rsid w:val="00BF01D8"/>
    <w:rsid w:val="00BF4843"/>
    <w:rsid w:val="00C021F4"/>
    <w:rsid w:val="00C071F0"/>
    <w:rsid w:val="00C12A48"/>
    <w:rsid w:val="00C16422"/>
    <w:rsid w:val="00C16ABE"/>
    <w:rsid w:val="00C2014D"/>
    <w:rsid w:val="00C20AE4"/>
    <w:rsid w:val="00C21943"/>
    <w:rsid w:val="00C24FCE"/>
    <w:rsid w:val="00C25110"/>
    <w:rsid w:val="00C3060B"/>
    <w:rsid w:val="00C31050"/>
    <w:rsid w:val="00C31231"/>
    <w:rsid w:val="00C322C5"/>
    <w:rsid w:val="00C37E70"/>
    <w:rsid w:val="00C40A17"/>
    <w:rsid w:val="00C433FC"/>
    <w:rsid w:val="00C447B5"/>
    <w:rsid w:val="00C44AF3"/>
    <w:rsid w:val="00C467DF"/>
    <w:rsid w:val="00C46FE9"/>
    <w:rsid w:val="00C50134"/>
    <w:rsid w:val="00C525B2"/>
    <w:rsid w:val="00C55743"/>
    <w:rsid w:val="00C562D0"/>
    <w:rsid w:val="00C61FA0"/>
    <w:rsid w:val="00C63D58"/>
    <w:rsid w:val="00C71572"/>
    <w:rsid w:val="00C72D0F"/>
    <w:rsid w:val="00C72D1E"/>
    <w:rsid w:val="00C733FA"/>
    <w:rsid w:val="00C7588A"/>
    <w:rsid w:val="00C76042"/>
    <w:rsid w:val="00C77678"/>
    <w:rsid w:val="00C8030B"/>
    <w:rsid w:val="00C8038A"/>
    <w:rsid w:val="00C832DA"/>
    <w:rsid w:val="00C869C7"/>
    <w:rsid w:val="00C902DE"/>
    <w:rsid w:val="00C914DC"/>
    <w:rsid w:val="00C94B23"/>
    <w:rsid w:val="00C956D9"/>
    <w:rsid w:val="00C95CCF"/>
    <w:rsid w:val="00CA055B"/>
    <w:rsid w:val="00CA54B7"/>
    <w:rsid w:val="00CA5DF5"/>
    <w:rsid w:val="00CB010E"/>
    <w:rsid w:val="00CB28BC"/>
    <w:rsid w:val="00CB29AD"/>
    <w:rsid w:val="00CB7C1B"/>
    <w:rsid w:val="00CC2FC5"/>
    <w:rsid w:val="00CC47F5"/>
    <w:rsid w:val="00CC63E0"/>
    <w:rsid w:val="00CC6E83"/>
    <w:rsid w:val="00CD3DB2"/>
    <w:rsid w:val="00CD4002"/>
    <w:rsid w:val="00CD4514"/>
    <w:rsid w:val="00CD57BA"/>
    <w:rsid w:val="00CE1A27"/>
    <w:rsid w:val="00CE277F"/>
    <w:rsid w:val="00CE3D93"/>
    <w:rsid w:val="00CF18B0"/>
    <w:rsid w:val="00CF4113"/>
    <w:rsid w:val="00CF4265"/>
    <w:rsid w:val="00D002FC"/>
    <w:rsid w:val="00D0291C"/>
    <w:rsid w:val="00D04511"/>
    <w:rsid w:val="00D0485D"/>
    <w:rsid w:val="00D048CC"/>
    <w:rsid w:val="00D05148"/>
    <w:rsid w:val="00D077B5"/>
    <w:rsid w:val="00D11259"/>
    <w:rsid w:val="00D1617B"/>
    <w:rsid w:val="00D16805"/>
    <w:rsid w:val="00D16F1E"/>
    <w:rsid w:val="00D17D1A"/>
    <w:rsid w:val="00D21F03"/>
    <w:rsid w:val="00D23A77"/>
    <w:rsid w:val="00D24C03"/>
    <w:rsid w:val="00D308B3"/>
    <w:rsid w:val="00D31848"/>
    <w:rsid w:val="00D322F6"/>
    <w:rsid w:val="00D323D8"/>
    <w:rsid w:val="00D32FE8"/>
    <w:rsid w:val="00D33448"/>
    <w:rsid w:val="00D4007D"/>
    <w:rsid w:val="00D41411"/>
    <w:rsid w:val="00D42B2E"/>
    <w:rsid w:val="00D46E16"/>
    <w:rsid w:val="00D50E5D"/>
    <w:rsid w:val="00D5140C"/>
    <w:rsid w:val="00D5194A"/>
    <w:rsid w:val="00D55991"/>
    <w:rsid w:val="00D64726"/>
    <w:rsid w:val="00D64BC1"/>
    <w:rsid w:val="00D65731"/>
    <w:rsid w:val="00D6793E"/>
    <w:rsid w:val="00D7126E"/>
    <w:rsid w:val="00D75880"/>
    <w:rsid w:val="00D75ED8"/>
    <w:rsid w:val="00D81772"/>
    <w:rsid w:val="00D83C44"/>
    <w:rsid w:val="00D85E73"/>
    <w:rsid w:val="00D85EA4"/>
    <w:rsid w:val="00D87450"/>
    <w:rsid w:val="00D94F43"/>
    <w:rsid w:val="00D972E2"/>
    <w:rsid w:val="00DA0125"/>
    <w:rsid w:val="00DA186B"/>
    <w:rsid w:val="00DA3463"/>
    <w:rsid w:val="00DA4E1A"/>
    <w:rsid w:val="00DA7855"/>
    <w:rsid w:val="00DB3847"/>
    <w:rsid w:val="00DB3A2A"/>
    <w:rsid w:val="00DB3D3F"/>
    <w:rsid w:val="00DC02E4"/>
    <w:rsid w:val="00DC1C2A"/>
    <w:rsid w:val="00DC3C2D"/>
    <w:rsid w:val="00DC670A"/>
    <w:rsid w:val="00DC7EBB"/>
    <w:rsid w:val="00DD7155"/>
    <w:rsid w:val="00DE040A"/>
    <w:rsid w:val="00DE100A"/>
    <w:rsid w:val="00DE3A4B"/>
    <w:rsid w:val="00DF2672"/>
    <w:rsid w:val="00DF5164"/>
    <w:rsid w:val="00DF7EC2"/>
    <w:rsid w:val="00E00B1A"/>
    <w:rsid w:val="00E0117F"/>
    <w:rsid w:val="00E03EE8"/>
    <w:rsid w:val="00E04545"/>
    <w:rsid w:val="00E04FB0"/>
    <w:rsid w:val="00E0550A"/>
    <w:rsid w:val="00E133A5"/>
    <w:rsid w:val="00E135BC"/>
    <w:rsid w:val="00E14084"/>
    <w:rsid w:val="00E145F4"/>
    <w:rsid w:val="00E15A69"/>
    <w:rsid w:val="00E15F58"/>
    <w:rsid w:val="00E24EFE"/>
    <w:rsid w:val="00E255F6"/>
    <w:rsid w:val="00E256F9"/>
    <w:rsid w:val="00E2602B"/>
    <w:rsid w:val="00E26040"/>
    <w:rsid w:val="00E27A13"/>
    <w:rsid w:val="00E30704"/>
    <w:rsid w:val="00E33263"/>
    <w:rsid w:val="00E33D02"/>
    <w:rsid w:val="00E36F49"/>
    <w:rsid w:val="00E37137"/>
    <w:rsid w:val="00E462B1"/>
    <w:rsid w:val="00E467ED"/>
    <w:rsid w:val="00E5385E"/>
    <w:rsid w:val="00E57BB1"/>
    <w:rsid w:val="00E57F61"/>
    <w:rsid w:val="00E62897"/>
    <w:rsid w:val="00E62AAC"/>
    <w:rsid w:val="00E63010"/>
    <w:rsid w:val="00E63271"/>
    <w:rsid w:val="00E6327E"/>
    <w:rsid w:val="00E6451F"/>
    <w:rsid w:val="00E64EB1"/>
    <w:rsid w:val="00E70B18"/>
    <w:rsid w:val="00E726D8"/>
    <w:rsid w:val="00E73021"/>
    <w:rsid w:val="00E82338"/>
    <w:rsid w:val="00E86B72"/>
    <w:rsid w:val="00E94D4C"/>
    <w:rsid w:val="00E95160"/>
    <w:rsid w:val="00EA704D"/>
    <w:rsid w:val="00EB5930"/>
    <w:rsid w:val="00EB66F0"/>
    <w:rsid w:val="00EB793F"/>
    <w:rsid w:val="00EC1CC9"/>
    <w:rsid w:val="00EC26C1"/>
    <w:rsid w:val="00EC3932"/>
    <w:rsid w:val="00EC5BEF"/>
    <w:rsid w:val="00ED0380"/>
    <w:rsid w:val="00ED5BAC"/>
    <w:rsid w:val="00ED6B0A"/>
    <w:rsid w:val="00ED7131"/>
    <w:rsid w:val="00EE1BA0"/>
    <w:rsid w:val="00EE7FCE"/>
    <w:rsid w:val="00EF2AD7"/>
    <w:rsid w:val="00EF41DC"/>
    <w:rsid w:val="00EF7177"/>
    <w:rsid w:val="00F03809"/>
    <w:rsid w:val="00F03A7B"/>
    <w:rsid w:val="00F0511D"/>
    <w:rsid w:val="00F0711C"/>
    <w:rsid w:val="00F13DC9"/>
    <w:rsid w:val="00F15C52"/>
    <w:rsid w:val="00F168EE"/>
    <w:rsid w:val="00F17BF0"/>
    <w:rsid w:val="00F2104F"/>
    <w:rsid w:val="00F213DC"/>
    <w:rsid w:val="00F21BC9"/>
    <w:rsid w:val="00F23B49"/>
    <w:rsid w:val="00F30304"/>
    <w:rsid w:val="00F32CEE"/>
    <w:rsid w:val="00F3513A"/>
    <w:rsid w:val="00F35BDD"/>
    <w:rsid w:val="00F363DD"/>
    <w:rsid w:val="00F42F33"/>
    <w:rsid w:val="00F43295"/>
    <w:rsid w:val="00F43B2F"/>
    <w:rsid w:val="00F44433"/>
    <w:rsid w:val="00F46C25"/>
    <w:rsid w:val="00F47AC3"/>
    <w:rsid w:val="00F54258"/>
    <w:rsid w:val="00F559CE"/>
    <w:rsid w:val="00F5779C"/>
    <w:rsid w:val="00F607C1"/>
    <w:rsid w:val="00F621E1"/>
    <w:rsid w:val="00F634CF"/>
    <w:rsid w:val="00F66BDC"/>
    <w:rsid w:val="00F74BE8"/>
    <w:rsid w:val="00F756E4"/>
    <w:rsid w:val="00F809C3"/>
    <w:rsid w:val="00F80E18"/>
    <w:rsid w:val="00F83A9B"/>
    <w:rsid w:val="00FA01AC"/>
    <w:rsid w:val="00FA0CF2"/>
    <w:rsid w:val="00FA3130"/>
    <w:rsid w:val="00FA356E"/>
    <w:rsid w:val="00FA76F7"/>
    <w:rsid w:val="00FB06D9"/>
    <w:rsid w:val="00FB53AD"/>
    <w:rsid w:val="00FB54D3"/>
    <w:rsid w:val="00FB5A88"/>
    <w:rsid w:val="00FB7242"/>
    <w:rsid w:val="00FB7477"/>
    <w:rsid w:val="00FC4C77"/>
    <w:rsid w:val="00FC6EE4"/>
    <w:rsid w:val="00FD05E3"/>
    <w:rsid w:val="00FD4078"/>
    <w:rsid w:val="00FD684A"/>
    <w:rsid w:val="00FD699D"/>
    <w:rsid w:val="00FD7754"/>
    <w:rsid w:val="00FD7F5C"/>
    <w:rsid w:val="00FE35FA"/>
    <w:rsid w:val="00FE7447"/>
    <w:rsid w:val="00FE7852"/>
    <w:rsid w:val="00FF1755"/>
    <w:rsid w:val="00FF300C"/>
    <w:rsid w:val="00FF5C07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3D7DBF"/>
  <w15:docId w15:val="{6D294C78-5CE3-4BA0-BD3A-DF64BF3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46C25"/>
    <w:pPr>
      <w:numPr>
        <w:numId w:val="5"/>
      </w:numPr>
      <w:jc w:val="both"/>
      <w:outlineLvl w:val="1"/>
    </w:pPr>
    <w:rPr>
      <w:rFonts w:ascii="Arial" w:hAnsi="Arial"/>
      <w:b/>
      <w:sz w:val="20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7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5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11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1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4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B3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46C25"/>
    <w:rPr>
      <w:rFonts w:ascii="Arial" w:hAnsi="Arial"/>
      <w:b/>
      <w:sz w:val="20"/>
      <w:szCs w:val="21"/>
    </w:rPr>
  </w:style>
  <w:style w:type="paragraph" w:styleId="Stopka">
    <w:name w:val="footer"/>
    <w:basedOn w:val="Normalny"/>
    <w:link w:val="StopkaZnak"/>
    <w:unhideWhenUsed/>
    <w:rsid w:val="00F46C25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1"/>
    </w:rPr>
  </w:style>
  <w:style w:type="character" w:customStyle="1" w:styleId="StopkaZnak">
    <w:name w:val="Stopka Znak"/>
    <w:basedOn w:val="Domylnaczcionkaakapitu"/>
    <w:link w:val="Stopka"/>
    <w:rsid w:val="00F46C25"/>
    <w:rPr>
      <w:rFonts w:ascii="Arial" w:hAnsi="Arial"/>
      <w:sz w:val="20"/>
      <w:szCs w:val="21"/>
    </w:rPr>
  </w:style>
  <w:style w:type="paragraph" w:customStyle="1" w:styleId="NAG1">
    <w:name w:val="NAG_1"/>
    <w:basedOn w:val="Akapitzlist"/>
    <w:qFormat/>
    <w:rsid w:val="00F46C25"/>
    <w:pPr>
      <w:numPr>
        <w:numId w:val="6"/>
      </w:numPr>
      <w:spacing w:before="400"/>
      <w:ind w:left="284" w:hanging="284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F46C25"/>
    <w:pPr>
      <w:numPr>
        <w:ilvl w:val="1"/>
        <w:numId w:val="6"/>
      </w:numPr>
      <w:ind w:left="851" w:hanging="567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F46C25"/>
    <w:pPr>
      <w:numPr>
        <w:ilvl w:val="2"/>
      </w:numPr>
      <w:ind w:left="1701" w:hanging="85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67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67F"/>
    <w:rPr>
      <w:b/>
      <w:bCs/>
      <w:sz w:val="20"/>
      <w:szCs w:val="20"/>
    </w:rPr>
  </w:style>
  <w:style w:type="character" w:styleId="Hipercze">
    <w:name w:val="Hyperlink"/>
    <w:rsid w:val="00C46FE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7A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8E"/>
  </w:style>
  <w:style w:type="table" w:styleId="Tabela-Siatka">
    <w:name w:val="Table Grid"/>
    <w:basedOn w:val="Standardowy"/>
    <w:uiPriority w:val="59"/>
    <w:rsid w:val="00C6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C4A30"/>
    <w:pPr>
      <w:widowControl w:val="0"/>
      <w:autoSpaceDE w:val="0"/>
      <w:autoSpaceDN w:val="0"/>
      <w:spacing w:before="20" w:after="0" w:line="240" w:lineRule="auto"/>
      <w:ind w:left="20"/>
    </w:pPr>
    <w:rPr>
      <w:rFonts w:ascii="Trebuchet MS" w:eastAsia="Trebuchet MS" w:hAnsi="Trebuchet MS" w:cs="Trebuchet MS"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A30"/>
    <w:rPr>
      <w:rFonts w:ascii="Trebuchet MS" w:eastAsia="Trebuchet MS" w:hAnsi="Trebuchet MS" w:cs="Trebuchet MS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amel.pl/RO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dozam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rw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ozam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ozame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800A-1E62-4013-8B66-87981D9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Szafarz</dc:creator>
  <cp:lastModifiedBy>Maciej Sobolewski</cp:lastModifiedBy>
  <cp:revision>5</cp:revision>
  <cp:lastPrinted>2021-12-22T09:17:00Z</cp:lastPrinted>
  <dcterms:created xsi:type="dcterms:W3CDTF">2021-09-15T07:46:00Z</dcterms:created>
  <dcterms:modified xsi:type="dcterms:W3CDTF">2022-04-12T07:18:00Z</dcterms:modified>
</cp:coreProperties>
</file>